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192.00000000000003" w:lineRule="auto"/>
        <w:rPr>
          <w:rFonts w:ascii="Poppins" w:cs="Poppins" w:eastAsia="Poppins" w:hAnsi="Poppins"/>
          <w:b w:val="1"/>
          <w:sz w:val="60"/>
          <w:szCs w:val="60"/>
        </w:rPr>
      </w:pPr>
      <w:r w:rsidDel="00000000" w:rsidR="00000000" w:rsidRPr="00000000">
        <w:rPr>
          <w:rtl w:val="0"/>
        </w:rPr>
      </w:r>
    </w:p>
    <w:tbl>
      <w:tblPr>
        <w:tblStyle w:val="Table1"/>
        <w:tblW w:w="9915.0" w:type="dxa"/>
        <w:jc w:val="left"/>
        <w:tblLayout w:type="fixed"/>
        <w:tblLook w:val="0600"/>
      </w:tblPr>
      <w:tblGrid>
        <w:gridCol w:w="6315"/>
        <w:gridCol w:w="3600"/>
        <w:tblGridChange w:id="0">
          <w:tblGrid>
            <w:gridCol w:w="6315"/>
            <w:gridCol w:w="3600"/>
          </w:tblGrid>
        </w:tblGridChange>
      </w:tblGrid>
      <w:tr>
        <w:trPr>
          <w:cantSplit w:val="0"/>
          <w:trHeight w:val="285" w:hRule="atLeast"/>
          <w:tblHeader w:val="1"/>
        </w:trPr>
        <w:tc>
          <w:tcPr>
            <w:vMerge w:val="restart"/>
            <w:shd w:fill="auto" w:val="clear"/>
            <w:tcMar>
              <w:top w:w="-44.64" w:type="dxa"/>
              <w:left w:w="-44.64" w:type="dxa"/>
              <w:bottom w:w="-44.64" w:type="dxa"/>
              <w:right w:w="-44.64" w:type="dxa"/>
            </w:tcMar>
            <w:vAlign w:val="top"/>
          </w:tcPr>
          <w:p w:rsidR="00000000" w:rsidDel="00000000" w:rsidP="00000000" w:rsidRDefault="00000000" w:rsidRPr="00000000" w14:paraId="00000002">
            <w:pPr>
              <w:pStyle w:val="Title"/>
              <w:spacing w:line="192.00000000000003" w:lineRule="auto"/>
              <w:rPr/>
            </w:pPr>
            <w:bookmarkStart w:colFirst="0" w:colLast="0" w:name="_1p99sr8cjimz" w:id="0"/>
            <w:bookmarkEnd w:id="0"/>
            <w:r w:rsidDel="00000000" w:rsidR="00000000" w:rsidRPr="00000000">
              <w:rPr>
                <w:rFonts w:ascii="Poppins Light" w:cs="Poppins Light" w:eastAsia="Poppins Light" w:hAnsi="Poppins Light"/>
                <w:sz w:val="20"/>
                <w:szCs w:val="20"/>
                <w:rtl w:val="0"/>
              </w:rPr>
              <w:t xml:space="preserve">VR </w:t>
            </w:r>
            <w:r w:rsidDel="00000000" w:rsidR="00000000" w:rsidRPr="00000000">
              <w:rPr>
                <w:rFonts w:ascii="Poppins Light" w:cs="Poppins Light" w:eastAsia="Poppins Light" w:hAnsi="Poppins Light"/>
                <w:sz w:val="20"/>
                <w:szCs w:val="20"/>
                <w:rtl w:val="0"/>
              </w:rPr>
              <w:t xml:space="preserve">LEARNING TASK</w:t>
            </w:r>
            <w:r w:rsidDel="00000000" w:rsidR="00000000" w:rsidRPr="00000000">
              <w:rPr>
                <w:rtl w:val="0"/>
              </w:rPr>
            </w:r>
          </w:p>
          <w:p w:rsidR="00000000" w:rsidDel="00000000" w:rsidP="00000000" w:rsidRDefault="00000000" w:rsidRPr="00000000" w14:paraId="00000003">
            <w:pPr>
              <w:pStyle w:val="Title"/>
              <w:spacing w:line="192.00000000000003" w:lineRule="auto"/>
              <w:rPr>
                <w:rFonts w:ascii="Poppins Medium" w:cs="Poppins Medium" w:eastAsia="Poppins Medium" w:hAnsi="Poppins Medium"/>
                <w:sz w:val="56"/>
                <w:szCs w:val="56"/>
              </w:rPr>
            </w:pPr>
            <w:bookmarkStart w:colFirst="0" w:colLast="0" w:name="_1gy27kj6jprf" w:id="1"/>
            <w:bookmarkEnd w:id="1"/>
            <w:r w:rsidDel="00000000" w:rsidR="00000000" w:rsidRPr="00000000">
              <w:rPr>
                <w:rtl w:val="0"/>
              </w:rPr>
              <w:t xml:space="preserve">Exploring Ancient Egypt: Queen Nefertari’s Tomb</w:t>
            </w:r>
            <w:r w:rsidDel="00000000" w:rsidR="00000000" w:rsidRPr="00000000">
              <w:rPr>
                <w:rtl w:val="0"/>
              </w:rPr>
            </w:r>
          </w:p>
        </w:tc>
        <w:tc>
          <w:tcPr>
            <w:shd w:fill="auto" w:val="clear"/>
            <w:tcMar>
              <w:top w:w="-44.64" w:type="dxa"/>
              <w:left w:w="-44.64" w:type="dxa"/>
              <w:bottom w:w="-44.64" w:type="dxa"/>
              <w:right w:w="-44.64" w:type="dxa"/>
            </w:tcMar>
            <w:vAlign w:val="top"/>
          </w:tcPr>
          <w:p w:rsidR="00000000" w:rsidDel="00000000" w:rsidP="00000000" w:rsidRDefault="00000000" w:rsidRPr="00000000" w14:paraId="000000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oppins SemiBold" w:cs="Poppins SemiBold" w:eastAsia="Poppins SemiBold" w:hAnsi="Poppins SemiBold"/>
                <w:color w:val="ffffff"/>
                <w:sz w:val="18"/>
                <w:szCs w:val="18"/>
              </w:rPr>
            </w:pPr>
            <w:r w:rsidDel="00000000" w:rsidR="00000000" w:rsidRPr="00000000">
              <w:rPr>
                <w:rFonts w:ascii="Poppins SemiBold" w:cs="Poppins SemiBold" w:eastAsia="Poppins SemiBold" w:hAnsi="Poppins SemiBold"/>
                <w:color w:val="ffffff"/>
                <w:sz w:val="18"/>
                <w:szCs w:val="18"/>
                <w:rtl w:val="0"/>
              </w:rPr>
              <w:t xml:space="preserve">Learning </w:t>
            </w:r>
            <w:r w:rsidDel="00000000" w:rsidR="00000000" w:rsidRPr="00000000">
              <w:rPr>
                <w:rFonts w:ascii="Poppins SemiBold" w:cs="Poppins SemiBold" w:eastAsia="Poppins SemiBold" w:hAnsi="Poppins SemiBold"/>
                <w:color w:val="ffffff"/>
                <w:rtl w:val="0"/>
              </w:rPr>
              <w:t xml:space="preserve">a</w:t>
            </w:r>
            <w:r w:rsidDel="00000000" w:rsidR="00000000" w:rsidRPr="00000000">
              <w:rPr>
                <w:rFonts w:ascii="Poppins SemiBold" w:cs="Poppins SemiBold" w:eastAsia="Poppins SemiBold" w:hAnsi="Poppins SemiBold"/>
                <w:color w:val="ffffff"/>
                <w:sz w:val="18"/>
                <w:szCs w:val="18"/>
                <w:rtl w:val="0"/>
              </w:rPr>
              <w:t xml:space="preserve">rea</w:t>
            </w:r>
          </w:p>
        </w:tc>
      </w:tr>
      <w:tr>
        <w:trPr>
          <w:cantSplit w:val="0"/>
          <w:trHeight w:val="470.72" w:hRule="atLeast"/>
          <w:tblHeader w:val="1"/>
        </w:trPr>
        <w:tc>
          <w:tcPr>
            <w:vMerge w:val="continue"/>
            <w:shd w:fill="auto" w:val="clear"/>
            <w:tcMar>
              <w:top w:w="-44.64" w:type="dxa"/>
              <w:left w:w="-44.64" w:type="dxa"/>
              <w:bottom w:w="-44.64" w:type="dxa"/>
              <w:right w:w="-44.64" w:type="dxa"/>
            </w:tcMar>
            <w:vAlign w:val="top"/>
          </w:tcPr>
          <w:p w:rsidR="00000000" w:rsidDel="00000000" w:rsidP="00000000" w:rsidRDefault="00000000" w:rsidRPr="00000000" w14:paraId="00000005">
            <w:pPr>
              <w:spacing w:after="0" w:before="0" w:line="240" w:lineRule="auto"/>
              <w:ind w:left="0" w:firstLine="0"/>
              <w:rPr>
                <w:rFonts w:ascii="Poppins Medium" w:cs="Poppins Medium" w:eastAsia="Poppins Medium" w:hAnsi="Poppins Medium"/>
                <w:color w:val="ffffff"/>
                <w:sz w:val="56"/>
                <w:szCs w:val="56"/>
              </w:rPr>
            </w:pPr>
            <w:r w:rsidDel="00000000" w:rsidR="00000000" w:rsidRPr="00000000">
              <w:rPr>
                <w:rtl w:val="0"/>
              </w:rPr>
            </w:r>
          </w:p>
        </w:tc>
        <w:tc>
          <w:tcPr>
            <w:shd w:fill="auto" w:val="clear"/>
            <w:tcMar>
              <w:top w:w="-44.64" w:type="dxa"/>
              <w:left w:w="-44.64" w:type="dxa"/>
              <w:bottom w:w="-44.64" w:type="dxa"/>
              <w:right w:w="-44.64" w:type="dxa"/>
            </w:tcMar>
            <w:vAlign w:val="top"/>
          </w:tcPr>
          <w:p w:rsidR="00000000" w:rsidDel="00000000" w:rsidP="00000000" w:rsidRDefault="00000000" w:rsidRPr="00000000" w14:paraId="000000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oppins Light" w:cs="Poppins Light" w:eastAsia="Poppins Light" w:hAnsi="Poppins Light"/>
                <w:color w:val="ffffff"/>
              </w:rPr>
            </w:pPr>
            <w:r w:rsidDel="00000000" w:rsidR="00000000" w:rsidRPr="00000000">
              <w:rPr>
                <w:rFonts w:ascii="Poppins Light" w:cs="Poppins Light" w:eastAsia="Poppins Light" w:hAnsi="Poppins Light"/>
                <w:color w:val="ffffff"/>
                <w:rtl w:val="0"/>
              </w:rPr>
              <w:t xml:space="preserve">Humanities and Social Sciences - History</w:t>
            </w:r>
          </w:p>
          <w:p w:rsidR="00000000" w:rsidDel="00000000" w:rsidP="00000000" w:rsidRDefault="00000000" w:rsidRPr="00000000" w14:paraId="000000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oppins Light" w:cs="Poppins Light" w:eastAsia="Poppins Light" w:hAnsi="Poppins Light"/>
                <w:color w:val="ffffff"/>
              </w:rPr>
            </w:pPr>
            <w:r w:rsidDel="00000000" w:rsidR="00000000" w:rsidRPr="00000000">
              <w:rPr>
                <w:rtl w:val="0"/>
              </w:rPr>
            </w:r>
          </w:p>
        </w:tc>
      </w:tr>
      <w:tr>
        <w:trPr>
          <w:cantSplit w:val="0"/>
          <w:trHeight w:val="165" w:hRule="atLeast"/>
          <w:tblHeader w:val="1"/>
        </w:trPr>
        <w:tc>
          <w:tcPr>
            <w:vMerge w:val="continue"/>
            <w:shd w:fill="auto" w:val="clear"/>
            <w:tcMar>
              <w:top w:w="-44.64" w:type="dxa"/>
              <w:left w:w="-44.64" w:type="dxa"/>
              <w:bottom w:w="-44.64" w:type="dxa"/>
              <w:right w:w="-44.64" w:type="dxa"/>
            </w:tcMar>
            <w:vAlign w:val="top"/>
          </w:tcPr>
          <w:p w:rsidR="00000000" w:rsidDel="00000000" w:rsidP="00000000" w:rsidRDefault="00000000" w:rsidRPr="00000000" w14:paraId="00000008">
            <w:pPr>
              <w:spacing w:after="0" w:before="0" w:line="240" w:lineRule="auto"/>
              <w:ind w:left="0" w:firstLine="0"/>
              <w:rPr>
                <w:rFonts w:ascii="Poppins Medium" w:cs="Poppins Medium" w:eastAsia="Poppins Medium" w:hAnsi="Poppins Medium"/>
                <w:color w:val="ffffff"/>
                <w:sz w:val="56"/>
                <w:szCs w:val="56"/>
              </w:rPr>
            </w:pPr>
            <w:r w:rsidDel="00000000" w:rsidR="00000000" w:rsidRPr="00000000">
              <w:rPr>
                <w:rtl w:val="0"/>
              </w:rPr>
            </w:r>
          </w:p>
        </w:tc>
        <w:tc>
          <w:tcPr>
            <w:shd w:fill="auto" w:val="clear"/>
            <w:tcMar>
              <w:top w:w="-44.64" w:type="dxa"/>
              <w:left w:w="-44.64" w:type="dxa"/>
              <w:bottom w:w="-44.64" w:type="dxa"/>
              <w:right w:w="-44.64" w:type="dxa"/>
            </w:tcMar>
            <w:vAlign w:val="top"/>
          </w:tcPr>
          <w:p w:rsidR="00000000" w:rsidDel="00000000" w:rsidP="00000000" w:rsidRDefault="00000000" w:rsidRPr="00000000" w14:paraId="00000009">
            <w:pPr>
              <w:widowControl w:val="0"/>
              <w:spacing w:line="240" w:lineRule="auto"/>
              <w:rPr>
                <w:rFonts w:ascii="Poppins SemiBold" w:cs="Poppins SemiBold" w:eastAsia="Poppins SemiBold" w:hAnsi="Poppins SemiBold"/>
                <w:color w:val="ffffff"/>
                <w:sz w:val="18"/>
                <w:szCs w:val="18"/>
              </w:rPr>
            </w:pPr>
            <w:r w:rsidDel="00000000" w:rsidR="00000000" w:rsidRPr="00000000">
              <w:rPr>
                <w:rFonts w:ascii="Poppins SemiBold" w:cs="Poppins SemiBold" w:eastAsia="Poppins SemiBold" w:hAnsi="Poppins SemiBold"/>
                <w:color w:val="ffffff"/>
                <w:sz w:val="18"/>
                <w:szCs w:val="18"/>
                <w:rtl w:val="0"/>
              </w:rPr>
              <w:t xml:space="preserve">Year </w:t>
            </w:r>
            <w:r w:rsidDel="00000000" w:rsidR="00000000" w:rsidRPr="00000000">
              <w:rPr>
                <w:rFonts w:ascii="Poppins SemiBold" w:cs="Poppins SemiBold" w:eastAsia="Poppins SemiBold" w:hAnsi="Poppins SemiBold"/>
                <w:color w:val="ffffff"/>
                <w:rtl w:val="0"/>
              </w:rPr>
              <w:t xml:space="preserve">l</w:t>
            </w:r>
            <w:r w:rsidDel="00000000" w:rsidR="00000000" w:rsidRPr="00000000">
              <w:rPr>
                <w:rFonts w:ascii="Poppins SemiBold" w:cs="Poppins SemiBold" w:eastAsia="Poppins SemiBold" w:hAnsi="Poppins SemiBold"/>
                <w:color w:val="ffffff"/>
                <w:sz w:val="18"/>
                <w:szCs w:val="18"/>
                <w:rtl w:val="0"/>
              </w:rPr>
              <w:t xml:space="preserve">evel</w:t>
            </w:r>
          </w:p>
        </w:tc>
      </w:tr>
      <w:tr>
        <w:trPr>
          <w:cantSplit w:val="0"/>
          <w:trHeight w:val="470.72" w:hRule="atLeast"/>
          <w:tblHeader w:val="1"/>
        </w:trPr>
        <w:tc>
          <w:tcPr>
            <w:vMerge w:val="continue"/>
            <w:shd w:fill="auto" w:val="clear"/>
            <w:tcMar>
              <w:top w:w="-44.64" w:type="dxa"/>
              <w:left w:w="-44.64" w:type="dxa"/>
              <w:bottom w:w="-44.64" w:type="dxa"/>
              <w:right w:w="-44.64" w:type="dxa"/>
            </w:tcMar>
            <w:vAlign w:val="top"/>
          </w:tcPr>
          <w:p w:rsidR="00000000" w:rsidDel="00000000" w:rsidP="00000000" w:rsidRDefault="00000000" w:rsidRPr="00000000" w14:paraId="0000000A">
            <w:pPr>
              <w:spacing w:after="0" w:before="0" w:line="240" w:lineRule="auto"/>
              <w:ind w:left="0" w:firstLine="0"/>
              <w:rPr>
                <w:rFonts w:ascii="Poppins Medium" w:cs="Poppins Medium" w:eastAsia="Poppins Medium" w:hAnsi="Poppins Medium"/>
                <w:color w:val="ffffff"/>
                <w:sz w:val="56"/>
                <w:szCs w:val="56"/>
              </w:rPr>
            </w:pPr>
            <w:r w:rsidDel="00000000" w:rsidR="00000000" w:rsidRPr="00000000">
              <w:rPr>
                <w:rtl w:val="0"/>
              </w:rPr>
            </w:r>
          </w:p>
        </w:tc>
        <w:tc>
          <w:tcPr>
            <w:shd w:fill="auto" w:val="clear"/>
            <w:tcMar>
              <w:top w:w="-44.64" w:type="dxa"/>
              <w:left w:w="-44.64" w:type="dxa"/>
              <w:bottom w:w="-44.64" w:type="dxa"/>
              <w:right w:w="-44.64" w:type="dxa"/>
            </w:tcMar>
            <w:vAlign w:val="top"/>
          </w:tcPr>
          <w:p w:rsidR="00000000" w:rsidDel="00000000" w:rsidP="00000000" w:rsidRDefault="00000000" w:rsidRPr="00000000" w14:paraId="0000000B">
            <w:pPr>
              <w:widowControl w:val="0"/>
              <w:spacing w:line="240" w:lineRule="auto"/>
              <w:rPr>
                <w:rFonts w:ascii="Poppins Light" w:cs="Poppins Light" w:eastAsia="Poppins Light" w:hAnsi="Poppins Light"/>
                <w:color w:val="ffffff"/>
                <w:sz w:val="18"/>
                <w:szCs w:val="18"/>
              </w:rPr>
            </w:pPr>
            <w:r w:rsidDel="00000000" w:rsidR="00000000" w:rsidRPr="00000000">
              <w:rPr>
                <w:rFonts w:ascii="Poppins Light" w:cs="Poppins Light" w:eastAsia="Poppins Light" w:hAnsi="Poppins Light"/>
                <w:color w:val="ffffff"/>
                <w:sz w:val="18"/>
                <w:szCs w:val="18"/>
                <w:rtl w:val="0"/>
              </w:rPr>
              <w:t xml:space="preserve">Year </w:t>
            </w:r>
            <w:r w:rsidDel="00000000" w:rsidR="00000000" w:rsidRPr="00000000">
              <w:rPr>
                <w:rFonts w:ascii="Poppins Light" w:cs="Poppins Light" w:eastAsia="Poppins Light" w:hAnsi="Poppins Light"/>
                <w:color w:val="ffffff"/>
                <w:rtl w:val="0"/>
              </w:rPr>
              <w:t xml:space="preserve">7</w:t>
            </w:r>
            <w:r w:rsidDel="00000000" w:rsidR="00000000" w:rsidRPr="00000000">
              <w:rPr>
                <w:rtl w:val="0"/>
              </w:rPr>
            </w:r>
          </w:p>
        </w:tc>
      </w:tr>
      <w:tr>
        <w:trPr>
          <w:cantSplit w:val="0"/>
          <w:trHeight w:val="180" w:hRule="atLeast"/>
          <w:tblHeader w:val="1"/>
        </w:trPr>
        <w:tc>
          <w:tcPr>
            <w:vMerge w:val="continue"/>
            <w:shd w:fill="auto" w:val="clear"/>
            <w:tcMar>
              <w:top w:w="-44.64" w:type="dxa"/>
              <w:left w:w="-44.64" w:type="dxa"/>
              <w:bottom w:w="-44.64" w:type="dxa"/>
              <w:right w:w="-44.64" w:type="dxa"/>
            </w:tcMar>
            <w:vAlign w:val="top"/>
          </w:tcPr>
          <w:p w:rsidR="00000000" w:rsidDel="00000000" w:rsidP="00000000" w:rsidRDefault="00000000" w:rsidRPr="00000000" w14:paraId="0000000C">
            <w:pPr>
              <w:spacing w:after="0" w:before="0" w:line="240" w:lineRule="auto"/>
              <w:ind w:left="0" w:firstLine="0"/>
              <w:rPr>
                <w:rFonts w:ascii="Poppins Medium" w:cs="Poppins Medium" w:eastAsia="Poppins Medium" w:hAnsi="Poppins Medium"/>
                <w:color w:val="ffffff"/>
                <w:sz w:val="56"/>
                <w:szCs w:val="56"/>
              </w:rPr>
            </w:pPr>
            <w:r w:rsidDel="00000000" w:rsidR="00000000" w:rsidRPr="00000000">
              <w:rPr>
                <w:rtl w:val="0"/>
              </w:rPr>
            </w:r>
          </w:p>
        </w:tc>
        <w:tc>
          <w:tcPr>
            <w:shd w:fill="auto" w:val="clear"/>
            <w:tcMar>
              <w:top w:w="-44.64" w:type="dxa"/>
              <w:left w:w="-44.64" w:type="dxa"/>
              <w:bottom w:w="-44.64" w:type="dxa"/>
              <w:right w:w="-44.64" w:type="dxa"/>
            </w:tcMar>
            <w:vAlign w:val="top"/>
          </w:tcPr>
          <w:p w:rsidR="00000000" w:rsidDel="00000000" w:rsidP="00000000" w:rsidRDefault="00000000" w:rsidRPr="00000000" w14:paraId="0000000D">
            <w:pPr>
              <w:widowControl w:val="0"/>
              <w:spacing w:line="240" w:lineRule="auto"/>
              <w:rPr>
                <w:rFonts w:ascii="Poppins SemiBold" w:cs="Poppins SemiBold" w:eastAsia="Poppins SemiBold" w:hAnsi="Poppins SemiBold"/>
                <w:color w:val="ffffff"/>
                <w:sz w:val="18"/>
                <w:szCs w:val="18"/>
              </w:rPr>
            </w:pPr>
            <w:r w:rsidDel="00000000" w:rsidR="00000000" w:rsidRPr="00000000">
              <w:rPr>
                <w:rFonts w:ascii="Poppins SemiBold" w:cs="Poppins SemiBold" w:eastAsia="Poppins SemiBold" w:hAnsi="Poppins SemiBold"/>
                <w:color w:val="ffffff"/>
                <w:sz w:val="18"/>
                <w:szCs w:val="18"/>
                <w:rtl w:val="0"/>
              </w:rPr>
              <w:t xml:space="preserve">Duration</w:t>
            </w:r>
          </w:p>
        </w:tc>
      </w:tr>
      <w:tr>
        <w:trPr>
          <w:cantSplit w:val="0"/>
          <w:trHeight w:val="375" w:hRule="atLeast"/>
          <w:tblHeader w:val="1"/>
        </w:trPr>
        <w:tc>
          <w:tcPr>
            <w:vMerge w:val="continue"/>
            <w:shd w:fill="auto" w:val="clear"/>
            <w:tcMar>
              <w:top w:w="-44.64" w:type="dxa"/>
              <w:left w:w="-44.64" w:type="dxa"/>
              <w:bottom w:w="-44.64" w:type="dxa"/>
              <w:right w:w="-44.64" w:type="dxa"/>
            </w:tcMar>
            <w:vAlign w:val="top"/>
          </w:tcPr>
          <w:p w:rsidR="00000000" w:rsidDel="00000000" w:rsidP="00000000" w:rsidRDefault="00000000" w:rsidRPr="00000000" w14:paraId="0000000E">
            <w:pPr>
              <w:spacing w:after="0" w:before="0" w:line="240" w:lineRule="auto"/>
              <w:ind w:left="0" w:firstLine="0"/>
              <w:rPr>
                <w:rFonts w:ascii="Poppins Medium" w:cs="Poppins Medium" w:eastAsia="Poppins Medium" w:hAnsi="Poppins Medium"/>
                <w:color w:val="ffffff"/>
                <w:sz w:val="56"/>
                <w:szCs w:val="56"/>
              </w:rPr>
            </w:pPr>
            <w:r w:rsidDel="00000000" w:rsidR="00000000" w:rsidRPr="00000000">
              <w:rPr>
                <w:rtl w:val="0"/>
              </w:rPr>
            </w:r>
          </w:p>
        </w:tc>
        <w:tc>
          <w:tcPr>
            <w:shd w:fill="auto" w:val="clear"/>
            <w:tcMar>
              <w:top w:w="-44.64" w:type="dxa"/>
              <w:left w:w="-44.64" w:type="dxa"/>
              <w:bottom w:w="-44.64" w:type="dxa"/>
              <w:right w:w="-44.64" w:type="dxa"/>
            </w:tcMar>
            <w:vAlign w:val="top"/>
          </w:tcPr>
          <w:p w:rsidR="00000000" w:rsidDel="00000000" w:rsidP="00000000" w:rsidRDefault="00000000" w:rsidRPr="00000000" w14:paraId="0000000F">
            <w:pPr>
              <w:widowControl w:val="0"/>
              <w:spacing w:line="240" w:lineRule="auto"/>
              <w:rPr>
                <w:rFonts w:ascii="Poppins Light" w:cs="Poppins Light" w:eastAsia="Poppins Light" w:hAnsi="Poppins Light"/>
                <w:color w:val="ffffff"/>
                <w:sz w:val="18"/>
                <w:szCs w:val="18"/>
              </w:rPr>
            </w:pPr>
            <w:r w:rsidDel="00000000" w:rsidR="00000000" w:rsidRPr="00000000">
              <w:rPr>
                <w:rFonts w:ascii="Poppins Light" w:cs="Poppins Light" w:eastAsia="Poppins Light" w:hAnsi="Poppins Light"/>
                <w:color w:val="ffffff"/>
                <w:rtl w:val="0"/>
              </w:rPr>
              <w:t xml:space="preserve">60 minutes</w:t>
            </w:r>
            <w:r w:rsidDel="00000000" w:rsidR="00000000" w:rsidRPr="00000000">
              <w:rPr>
                <w:rtl w:val="0"/>
              </w:rPr>
            </w:r>
          </w:p>
        </w:tc>
      </w:tr>
    </w:tbl>
    <w:p w:rsidR="00000000" w:rsidDel="00000000" w:rsidP="00000000" w:rsidRDefault="00000000" w:rsidRPr="00000000" w14:paraId="00000010">
      <w:pPr>
        <w:spacing w:line="192.00000000000003" w:lineRule="auto"/>
        <w:rPr>
          <w:rFonts w:ascii="Poppins SemiBold" w:cs="Poppins SemiBold" w:eastAsia="Poppins SemiBold" w:hAnsi="Poppins SemiBold"/>
          <w:sz w:val="40"/>
          <w:szCs w:val="40"/>
        </w:rPr>
      </w:pPr>
      <w:r w:rsidDel="00000000" w:rsidR="00000000" w:rsidRPr="00000000">
        <w:rPr>
          <w:rtl w:val="0"/>
        </w:rPr>
      </w:r>
    </w:p>
    <w:tbl>
      <w:tblPr>
        <w:tblStyle w:val="Table2"/>
        <w:tblW w:w="11130.0" w:type="dxa"/>
        <w:jc w:val="left"/>
        <w:tblInd w:w="-597.0" w:type="dxa"/>
        <w:tblBorders>
          <w:top w:color="224397" w:space="0" w:sz="8" w:val="single"/>
          <w:left w:color="224397" w:space="0" w:sz="8" w:val="single"/>
          <w:bottom w:color="224397" w:space="0" w:sz="8" w:val="single"/>
          <w:right w:color="224397" w:space="0" w:sz="8" w:val="single"/>
          <w:insideH w:color="224397" w:space="0" w:sz="8" w:val="single"/>
          <w:insideV w:color="224397" w:space="0" w:sz="8" w:val="single"/>
        </w:tblBorders>
        <w:tblLayout w:type="fixed"/>
        <w:tblLook w:val="0600"/>
      </w:tblPr>
      <w:tblGrid>
        <w:gridCol w:w="11130"/>
        <w:tblGridChange w:id="0">
          <w:tblGrid>
            <w:gridCol w:w="11130"/>
          </w:tblGrid>
        </w:tblGridChange>
      </w:tblGrid>
      <w:tr>
        <w:trPr>
          <w:cantSplit w:val="0"/>
          <w:trHeight w:val="1635" w:hRule="atLeast"/>
          <w:tblHeader w:val="0"/>
        </w:trPr>
        <w:tc>
          <w:tcPr>
            <w:tcBorders>
              <w:top w:color="000000" w:space="0" w:sz="0" w:val="nil"/>
              <w:left w:color="000000" w:space="0" w:sz="0" w:val="nil"/>
              <w:bottom w:color="000000" w:space="0" w:sz="0" w:val="nil"/>
              <w:right w:color="000000" w:space="0" w:sz="0" w:val="nil"/>
            </w:tcBorders>
            <w:shd w:fill="0a7982" w:val="clear"/>
            <w:tcMar>
              <w:top w:w="531.3599999999999" w:type="dxa"/>
              <w:left w:w="531.3599999999999" w:type="dxa"/>
              <w:bottom w:w="531.3599999999999" w:type="dxa"/>
              <w:right w:w="531.3599999999999" w:type="dxa"/>
            </w:tcMar>
            <w:vAlign w:val="top"/>
          </w:tcPr>
          <w:p w:rsidR="00000000" w:rsidDel="00000000" w:rsidP="00000000" w:rsidRDefault="00000000" w:rsidRPr="00000000" w14:paraId="00000011">
            <w:pPr>
              <w:pStyle w:val="Heading1"/>
              <w:widowControl w:val="0"/>
              <w:spacing w:line="240" w:lineRule="auto"/>
              <w:rPr>
                <w:rFonts w:ascii="Poppins" w:cs="Poppins" w:eastAsia="Poppins" w:hAnsi="Poppins"/>
                <w:b w:val="1"/>
                <w:color w:val="097982"/>
                <w:sz w:val="10"/>
                <w:szCs w:val="10"/>
              </w:rPr>
            </w:pPr>
            <w:bookmarkStart w:colFirst="0" w:colLast="0" w:name="_r9sioprybg6g" w:id="2"/>
            <w:bookmarkEnd w:id="2"/>
            <w:r w:rsidDel="00000000" w:rsidR="00000000" w:rsidRPr="00000000">
              <w:rPr>
                <w:color w:val="ffffff"/>
                <w:rtl w:val="0"/>
              </w:rPr>
              <w:t xml:space="preserve">Task summary</w:t>
            </w:r>
            <w:r w:rsidDel="00000000" w:rsidR="00000000" w:rsidRPr="00000000">
              <w:rPr>
                <w:color w:val="097982"/>
                <w:sz w:val="10"/>
                <w:szCs w:val="10"/>
                <w:rtl w:val="0"/>
              </w:rPr>
              <w:br w:type="textWrapping"/>
            </w:r>
            <w:r w:rsidDel="00000000" w:rsidR="00000000" w:rsidRPr="00000000">
              <w:rPr>
                <w:rtl w:val="0"/>
              </w:rPr>
            </w:r>
          </w:p>
          <w:p w:rsidR="00000000" w:rsidDel="00000000" w:rsidP="00000000" w:rsidRDefault="00000000" w:rsidRPr="00000000" w14:paraId="00000012">
            <w:pPr>
              <w:widowControl w:val="0"/>
              <w:spacing w:line="240" w:lineRule="auto"/>
              <w:rPr>
                <w:rFonts w:ascii="Poppins SemiBold" w:cs="Poppins SemiBold" w:eastAsia="Poppins SemiBold" w:hAnsi="Poppins SemiBold"/>
                <w:sz w:val="18"/>
                <w:szCs w:val="18"/>
              </w:rPr>
            </w:pPr>
            <w:r w:rsidDel="00000000" w:rsidR="00000000" w:rsidRPr="00000000">
              <w:rPr>
                <w:rFonts w:ascii="Poppins Light" w:cs="Poppins Light" w:eastAsia="Poppins Light" w:hAnsi="Poppins Light"/>
                <w:color w:val="ffffff"/>
                <w:rtl w:val="0"/>
              </w:rPr>
              <w:t xml:space="preserve">This task takes students on a virtual excursion to QV66: Tomb of Nefertari, to learn about the customs of Ancient Egypt. Students will explore the tomb of Queen Nefertari and learn about some of their funerary customs using virtual reality.</w:t>
            </w:r>
            <w:r w:rsidDel="00000000" w:rsidR="00000000" w:rsidRPr="00000000">
              <w:rPr>
                <w:rtl w:val="0"/>
              </w:rPr>
            </w:r>
          </w:p>
        </w:tc>
      </w:tr>
    </w:tbl>
    <w:p w:rsidR="00000000" w:rsidDel="00000000" w:rsidP="00000000" w:rsidRDefault="00000000" w:rsidRPr="00000000" w14:paraId="00000013">
      <w:pPr>
        <w:spacing w:line="192.00000000000003" w:lineRule="auto"/>
        <w:rPr>
          <w:rFonts w:ascii="Poppins SemiBold" w:cs="Poppins SemiBold" w:eastAsia="Poppins SemiBold" w:hAnsi="Poppins SemiBold"/>
          <w:color w:val="224397"/>
          <w:sz w:val="48"/>
          <w:szCs w:val="48"/>
        </w:rPr>
      </w:pPr>
      <w:r w:rsidDel="00000000" w:rsidR="00000000" w:rsidRPr="00000000">
        <w:rPr>
          <w:rtl w:val="0"/>
        </w:rPr>
      </w:r>
    </w:p>
    <w:tbl>
      <w:tblPr>
        <w:tblStyle w:val="Table3"/>
        <w:tblW w:w="10095.0" w:type="dxa"/>
        <w:jc w:val="left"/>
        <w:tblBorders>
          <w:top w:color="224397" w:space="0" w:sz="8" w:val="single"/>
          <w:left w:color="224397" w:space="0" w:sz="8" w:val="single"/>
          <w:bottom w:color="224397" w:space="0" w:sz="8" w:val="single"/>
          <w:right w:color="224397" w:space="0" w:sz="8" w:val="single"/>
          <w:insideH w:color="224397" w:space="0" w:sz="8" w:val="single"/>
          <w:insideV w:color="224397" w:space="0" w:sz="8" w:val="single"/>
        </w:tblBorders>
        <w:tblLayout w:type="fixed"/>
        <w:tblLook w:val="0600"/>
      </w:tblPr>
      <w:tblGrid>
        <w:gridCol w:w="2340"/>
        <w:gridCol w:w="7755"/>
        <w:tblGridChange w:id="0">
          <w:tblGrid>
            <w:gridCol w:w="2340"/>
            <w:gridCol w:w="7755"/>
          </w:tblGrid>
        </w:tblGridChange>
      </w:tblGrid>
      <w:tr>
        <w:trPr>
          <w:cantSplit w:val="0"/>
          <w:trHeight w:val="1125" w:hRule="atLeast"/>
          <w:tblHeader w:val="0"/>
        </w:trPr>
        <w:tc>
          <w:tcPr>
            <w:tcBorders>
              <w:top w:color="000000" w:space="0" w:sz="0" w:val="nil"/>
              <w:left w:color="000000" w:space="0" w:sz="0" w:val="nil"/>
              <w:bottom w:color="000000" w:space="0" w:sz="0" w:val="nil"/>
              <w:right w:color="000000" w:space="0" w:sz="0" w:val="nil"/>
            </w:tcBorders>
            <w:shd w:fill="f8f8f8" w:val="clear"/>
            <w:tcMar>
              <w:top w:w="243.36" w:type="dxa"/>
              <w:left w:w="243.36" w:type="dxa"/>
              <w:bottom w:w="243.36" w:type="dxa"/>
              <w:right w:w="243.36" w:type="dxa"/>
            </w:tcMar>
            <w:vAlign w:val="top"/>
          </w:tcPr>
          <w:p w:rsidR="00000000" w:rsidDel="00000000" w:rsidP="00000000" w:rsidRDefault="00000000" w:rsidRPr="00000000" w14:paraId="00000014">
            <w:pPr>
              <w:pStyle w:val="Heading1"/>
              <w:rPr>
                <w:sz w:val="22"/>
                <w:szCs w:val="22"/>
              </w:rPr>
            </w:pPr>
            <w:bookmarkStart w:colFirst="0" w:colLast="0" w:name="_o25ffby0w0ip" w:id="3"/>
            <w:bookmarkEnd w:id="3"/>
            <w:r w:rsidDel="00000000" w:rsidR="00000000" w:rsidRPr="00000000">
              <w:rPr>
                <w:sz w:val="22"/>
                <w:szCs w:val="22"/>
                <w:rtl w:val="0"/>
              </w:rPr>
              <w:t xml:space="preserve">Session overview</w:t>
            </w:r>
          </w:p>
        </w:tc>
        <w:tc>
          <w:tcPr>
            <w:tcBorders>
              <w:top w:color="000000" w:space="0" w:sz="0" w:val="nil"/>
              <w:left w:color="000000" w:space="0" w:sz="0" w:val="nil"/>
              <w:bottom w:color="000000" w:space="0" w:sz="0" w:val="nil"/>
              <w:right w:color="000000" w:space="0" w:sz="0" w:val="nil"/>
            </w:tcBorders>
            <w:shd w:fill="f8f8f8" w:val="clear"/>
            <w:tcMar>
              <w:top w:w="243.36" w:type="dxa"/>
              <w:left w:w="243.36" w:type="dxa"/>
              <w:bottom w:w="243.36" w:type="dxa"/>
              <w:right w:w="243.36" w:type="dxa"/>
            </w:tcMar>
            <w:vAlign w:val="top"/>
          </w:tcPr>
          <w:p w:rsidR="00000000" w:rsidDel="00000000" w:rsidP="00000000" w:rsidRDefault="00000000" w:rsidRPr="00000000" w14:paraId="00000015">
            <w:pPr>
              <w:widowControl w:val="0"/>
              <w:rPr/>
            </w:pPr>
            <w:r w:rsidDel="00000000" w:rsidR="00000000" w:rsidRPr="00000000">
              <w:rPr>
                <w:rtl w:val="0"/>
              </w:rPr>
              <w:t xml:space="preserve">Students </w:t>
            </w:r>
            <w:r w:rsidDel="00000000" w:rsidR="00000000" w:rsidRPr="00000000">
              <w:rPr>
                <w:rtl w:val="0"/>
              </w:rPr>
              <w:t xml:space="preserve">can identify facts about Queen Nefertari, ancient Egyptian gods and goddesses, and the funerary customs and traditions in ancient Egypt.</w:t>
            </w:r>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243.36" w:type="dxa"/>
              <w:left w:w="243.36" w:type="dxa"/>
              <w:bottom w:w="243.36" w:type="dxa"/>
              <w:right w:w="243.36" w:type="dxa"/>
            </w:tcMar>
            <w:vAlign w:val="top"/>
          </w:tcPr>
          <w:p w:rsidR="00000000" w:rsidDel="00000000" w:rsidP="00000000" w:rsidRDefault="00000000" w:rsidRPr="00000000" w14:paraId="00000016">
            <w:pPr>
              <w:pStyle w:val="Heading1"/>
              <w:widowControl w:val="0"/>
              <w:spacing w:line="240" w:lineRule="auto"/>
              <w:rPr>
                <w:sz w:val="22"/>
                <w:szCs w:val="22"/>
              </w:rPr>
            </w:pPr>
            <w:bookmarkStart w:colFirst="0" w:colLast="0" w:name="_jhqnd16qn0md" w:id="4"/>
            <w:bookmarkEnd w:id="4"/>
            <w:r w:rsidDel="00000000" w:rsidR="00000000" w:rsidRPr="00000000">
              <w:rPr>
                <w:sz w:val="22"/>
                <w:szCs w:val="22"/>
                <w:rtl w:val="0"/>
              </w:rPr>
              <w:t xml:space="preserve">Digital technologies</w:t>
            </w:r>
          </w:p>
        </w:tc>
        <w:tc>
          <w:tcPr>
            <w:tcBorders>
              <w:top w:color="000000" w:space="0" w:sz="0" w:val="nil"/>
              <w:left w:color="000000" w:space="0" w:sz="0" w:val="nil"/>
              <w:bottom w:color="000000" w:space="0" w:sz="0" w:val="nil"/>
              <w:right w:color="000000" w:space="0" w:sz="0" w:val="nil"/>
            </w:tcBorders>
            <w:shd w:fill="auto" w:val="clear"/>
            <w:tcMar>
              <w:top w:w="243.36" w:type="dxa"/>
              <w:left w:w="243.36" w:type="dxa"/>
              <w:bottom w:w="243.36" w:type="dxa"/>
              <w:right w:w="243.36" w:type="dxa"/>
            </w:tcMar>
            <w:vAlign w:val="top"/>
          </w:tcPr>
          <w:p w:rsidR="00000000" w:rsidDel="00000000" w:rsidP="00000000" w:rsidRDefault="00000000" w:rsidRPr="00000000" w14:paraId="00000017">
            <w:pPr>
              <w:widowControl w:val="0"/>
              <w:numPr>
                <w:ilvl w:val="0"/>
                <w:numId w:val="2"/>
              </w:numPr>
              <w:ind w:left="720" w:hanging="360"/>
            </w:pPr>
            <w:r w:rsidDel="00000000" w:rsidR="00000000" w:rsidRPr="00000000">
              <w:rPr>
                <w:rtl w:val="0"/>
              </w:rPr>
              <w:t xml:space="preserve">VR</w:t>
            </w:r>
          </w:p>
          <w:p w:rsidR="00000000" w:rsidDel="00000000" w:rsidP="00000000" w:rsidRDefault="00000000" w:rsidRPr="00000000" w14:paraId="00000018">
            <w:pPr>
              <w:widowControl w:val="0"/>
              <w:numPr>
                <w:ilvl w:val="0"/>
                <w:numId w:val="2"/>
              </w:numPr>
              <w:ind w:left="720" w:hanging="360"/>
            </w:pPr>
            <w:r w:rsidDel="00000000" w:rsidR="00000000" w:rsidRPr="00000000">
              <w:rPr>
                <w:rtl w:val="0"/>
              </w:rPr>
              <w:t xml:space="preserve">AR</w:t>
            </w:r>
          </w:p>
          <w:p w:rsidR="00000000" w:rsidDel="00000000" w:rsidP="00000000" w:rsidRDefault="00000000" w:rsidRPr="00000000" w14:paraId="00000019">
            <w:pPr>
              <w:widowControl w:val="0"/>
              <w:numPr>
                <w:ilvl w:val="0"/>
                <w:numId w:val="2"/>
              </w:numPr>
              <w:ind w:left="720" w:hanging="360"/>
            </w:pPr>
            <w:r w:rsidDel="00000000" w:rsidR="00000000" w:rsidRPr="00000000">
              <w:rPr>
                <w:rtl w:val="0"/>
              </w:rPr>
              <w:t xml:space="preserve">Robotics</w:t>
            </w:r>
          </w:p>
          <w:p w:rsidR="00000000" w:rsidDel="00000000" w:rsidP="00000000" w:rsidRDefault="00000000" w:rsidRPr="00000000" w14:paraId="0000001A">
            <w:pPr>
              <w:widowControl w:val="0"/>
              <w:numPr>
                <w:ilvl w:val="0"/>
                <w:numId w:val="2"/>
              </w:numPr>
              <w:ind w:left="720" w:hanging="360"/>
            </w:pPr>
            <w:r w:rsidDel="00000000" w:rsidR="00000000" w:rsidRPr="00000000">
              <w:rPr>
                <w:rtl w:val="0"/>
              </w:rPr>
              <w:t xml:space="preserve">Drones</w:t>
            </w:r>
          </w:p>
          <w:p w:rsidR="00000000" w:rsidDel="00000000" w:rsidP="00000000" w:rsidRDefault="00000000" w:rsidRPr="00000000" w14:paraId="0000001B">
            <w:pPr>
              <w:widowControl w:val="0"/>
              <w:numPr>
                <w:ilvl w:val="0"/>
                <w:numId w:val="2"/>
              </w:numPr>
              <w:ind w:left="720" w:hanging="360"/>
            </w:pPr>
            <w:r w:rsidDel="00000000" w:rsidR="00000000" w:rsidRPr="00000000">
              <w:rPr>
                <w:rtl w:val="0"/>
              </w:rPr>
              <w:t xml:space="preserve">Other: </w:t>
            </w:r>
          </w:p>
        </w:tc>
      </w:tr>
      <w:tr>
        <w:trPr>
          <w:cantSplit w:val="0"/>
          <w:tblHeader w:val="0"/>
        </w:trPr>
        <w:tc>
          <w:tcPr>
            <w:tcBorders>
              <w:top w:color="000000" w:space="0" w:sz="0" w:val="nil"/>
              <w:left w:color="000000" w:space="0" w:sz="0" w:val="nil"/>
              <w:bottom w:color="000000" w:space="0" w:sz="0" w:val="nil"/>
              <w:right w:color="000000" w:space="0" w:sz="0" w:val="nil"/>
            </w:tcBorders>
            <w:shd w:fill="f8f8f8" w:val="clear"/>
            <w:tcMar>
              <w:top w:w="243.36" w:type="dxa"/>
              <w:left w:w="243.36" w:type="dxa"/>
              <w:bottom w:w="243.36" w:type="dxa"/>
              <w:right w:w="243.36" w:type="dxa"/>
            </w:tcMar>
            <w:vAlign w:val="top"/>
          </w:tcPr>
          <w:p w:rsidR="00000000" w:rsidDel="00000000" w:rsidP="00000000" w:rsidRDefault="00000000" w:rsidRPr="00000000" w14:paraId="0000001C">
            <w:pPr>
              <w:pStyle w:val="Heading1"/>
              <w:rPr>
                <w:sz w:val="22"/>
                <w:szCs w:val="22"/>
              </w:rPr>
            </w:pPr>
            <w:bookmarkStart w:colFirst="0" w:colLast="0" w:name="_2jqga89deyn" w:id="5"/>
            <w:bookmarkEnd w:id="5"/>
            <w:r w:rsidDel="00000000" w:rsidR="00000000" w:rsidRPr="00000000">
              <w:rPr>
                <w:sz w:val="22"/>
                <w:szCs w:val="22"/>
                <w:rtl w:val="0"/>
              </w:rPr>
              <w:t xml:space="preserve">Required resources</w:t>
            </w:r>
          </w:p>
        </w:tc>
        <w:tc>
          <w:tcPr>
            <w:tcBorders>
              <w:top w:color="000000" w:space="0" w:sz="0" w:val="nil"/>
              <w:left w:color="000000" w:space="0" w:sz="0" w:val="nil"/>
              <w:bottom w:color="000000" w:space="0" w:sz="0" w:val="nil"/>
              <w:right w:color="000000" w:space="0" w:sz="0" w:val="nil"/>
            </w:tcBorders>
            <w:shd w:fill="f8f8f8" w:val="clear"/>
            <w:tcMar>
              <w:top w:w="243.36" w:type="dxa"/>
              <w:left w:w="243.36" w:type="dxa"/>
              <w:bottom w:w="243.36" w:type="dxa"/>
              <w:right w:w="243.36" w:type="dxa"/>
            </w:tcMar>
            <w:vAlign w:val="top"/>
          </w:tcPr>
          <w:p w:rsidR="00000000" w:rsidDel="00000000" w:rsidP="00000000" w:rsidRDefault="00000000" w:rsidRPr="00000000" w14:paraId="0000001D">
            <w:pPr>
              <w:widowControl w:val="0"/>
              <w:rPr/>
            </w:pPr>
            <w:r w:rsidDel="00000000" w:rsidR="00000000" w:rsidRPr="00000000">
              <w:rPr>
                <w:rtl w:val="0"/>
              </w:rPr>
              <w:t xml:space="preserve">For detailed information on how to access the apps mentioned in this learning task, please visit the edSpark apps page </w:t>
            </w:r>
            <w:r w:rsidDel="00000000" w:rsidR="00000000" w:rsidRPr="00000000">
              <w:rPr>
                <w:highlight w:val="yellow"/>
                <w:rtl w:val="0"/>
              </w:rPr>
              <w:t xml:space="preserve">&lt;insert link&gt;</w:t>
            </w:r>
            <w:r w:rsidDel="00000000" w:rsidR="00000000" w:rsidRPr="00000000">
              <w:rPr>
                <w:rtl w:val="0"/>
              </w:rPr>
              <w:t xml:space="preserve">.</w:t>
            </w:r>
          </w:p>
          <w:p w:rsidR="00000000" w:rsidDel="00000000" w:rsidP="00000000" w:rsidRDefault="00000000" w:rsidRPr="00000000" w14:paraId="0000001E">
            <w:pPr>
              <w:widowControl w:val="0"/>
              <w:rPr>
                <w:rFonts w:ascii="Lexend" w:cs="Lexend" w:eastAsia="Lexend" w:hAnsi="Lexend"/>
                <w:b w:val="1"/>
              </w:rPr>
            </w:pPr>
            <w:r w:rsidDel="00000000" w:rsidR="00000000" w:rsidRPr="00000000">
              <w:rPr>
                <w:rtl w:val="0"/>
              </w:rPr>
            </w:r>
          </w:p>
          <w:p w:rsidR="00000000" w:rsidDel="00000000" w:rsidP="00000000" w:rsidRDefault="00000000" w:rsidRPr="00000000" w14:paraId="0000001F">
            <w:pPr>
              <w:widowControl w:val="0"/>
              <w:rPr>
                <w:rFonts w:ascii="Lexend" w:cs="Lexend" w:eastAsia="Lexend" w:hAnsi="Lexend"/>
                <w:b w:val="1"/>
              </w:rPr>
            </w:pPr>
            <w:r w:rsidDel="00000000" w:rsidR="00000000" w:rsidRPr="00000000">
              <w:rPr>
                <w:rFonts w:ascii="Lexend" w:cs="Lexend" w:eastAsia="Lexend" w:hAnsi="Lexend"/>
                <w:b w:val="1"/>
                <w:rtl w:val="0"/>
              </w:rPr>
              <w:t xml:space="preserve">Hardware:</w:t>
            </w:r>
          </w:p>
          <w:p w:rsidR="00000000" w:rsidDel="00000000" w:rsidP="00000000" w:rsidRDefault="00000000" w:rsidRPr="00000000" w14:paraId="00000020">
            <w:pPr>
              <w:widowControl w:val="0"/>
              <w:numPr>
                <w:ilvl w:val="0"/>
                <w:numId w:val="8"/>
              </w:numPr>
              <w:ind w:left="720" w:hanging="360"/>
            </w:pPr>
            <w:r w:rsidDel="00000000" w:rsidR="00000000" w:rsidRPr="00000000">
              <w:rPr>
                <w:rtl w:val="0"/>
              </w:rPr>
              <w:t xml:space="preserve">Immersive Virtual Reality (IMVR) headsets / Lumination IMVR Lab</w:t>
            </w:r>
          </w:p>
          <w:p w:rsidR="00000000" w:rsidDel="00000000" w:rsidP="00000000" w:rsidRDefault="00000000" w:rsidRPr="00000000" w14:paraId="00000021">
            <w:pPr>
              <w:widowControl w:val="0"/>
              <w:numPr>
                <w:ilvl w:val="0"/>
                <w:numId w:val="8"/>
              </w:numPr>
              <w:ind w:left="720" w:hanging="360"/>
            </w:pPr>
            <w:r w:rsidDel="00000000" w:rsidR="00000000" w:rsidRPr="00000000">
              <w:rPr>
                <w:rtl w:val="0"/>
              </w:rPr>
              <w:t xml:space="preserve">Handheld Virtual Reality (HHVR) headset</w:t>
            </w:r>
          </w:p>
          <w:p w:rsidR="00000000" w:rsidDel="00000000" w:rsidP="00000000" w:rsidRDefault="00000000" w:rsidRPr="00000000" w14:paraId="00000022">
            <w:pPr>
              <w:widowControl w:val="0"/>
              <w:numPr>
                <w:ilvl w:val="0"/>
                <w:numId w:val="8"/>
              </w:numPr>
              <w:ind w:left="720" w:hanging="360"/>
            </w:pPr>
            <w:r w:rsidDel="00000000" w:rsidR="00000000" w:rsidRPr="00000000">
              <w:rPr>
                <w:rtl w:val="0"/>
              </w:rPr>
              <w:t xml:space="preserve">Mobile devices </w:t>
            </w:r>
          </w:p>
          <w:p w:rsidR="00000000" w:rsidDel="00000000" w:rsidP="00000000" w:rsidRDefault="00000000" w:rsidRPr="00000000" w14:paraId="00000023">
            <w:pPr>
              <w:widowControl w:val="0"/>
              <w:numPr>
                <w:ilvl w:val="0"/>
                <w:numId w:val="8"/>
              </w:numPr>
              <w:ind w:left="720" w:hanging="360"/>
            </w:pPr>
            <w:r w:rsidDel="00000000" w:rsidR="00000000" w:rsidRPr="00000000">
              <w:rPr>
                <w:rtl w:val="0"/>
              </w:rPr>
              <w:t xml:space="preserve">Interactive whiteboard or Smartboard </w:t>
            </w:r>
          </w:p>
          <w:p w:rsidR="00000000" w:rsidDel="00000000" w:rsidP="00000000" w:rsidRDefault="00000000" w:rsidRPr="00000000" w14:paraId="00000024">
            <w:pPr>
              <w:widowControl w:val="0"/>
              <w:numPr>
                <w:ilvl w:val="0"/>
                <w:numId w:val="8"/>
              </w:numPr>
              <w:ind w:left="720" w:hanging="360"/>
              <w:rPr>
                <w:u w:val="none"/>
              </w:rPr>
            </w:pPr>
            <w:r w:rsidDel="00000000" w:rsidR="00000000" w:rsidRPr="00000000">
              <w:rPr>
                <w:rtl w:val="0"/>
              </w:rPr>
              <w:t xml:space="preserve">L</w:t>
            </w:r>
            <w:r w:rsidDel="00000000" w:rsidR="00000000" w:rsidRPr="00000000">
              <w:rPr>
                <w:rtl w:val="0"/>
              </w:rPr>
              <w:t xml:space="preserve">aptops for completing student notebook</w:t>
            </w:r>
          </w:p>
          <w:p w:rsidR="00000000" w:rsidDel="00000000" w:rsidP="00000000" w:rsidRDefault="00000000" w:rsidRPr="00000000" w14:paraId="00000025">
            <w:pPr>
              <w:widowControl w:val="0"/>
              <w:numPr>
                <w:ilvl w:val="0"/>
                <w:numId w:val="8"/>
              </w:numPr>
              <w:ind w:left="720" w:hanging="360"/>
              <w:rPr>
                <w:u w:val="none"/>
              </w:rPr>
            </w:pPr>
            <w:r w:rsidDel="00000000" w:rsidR="00000000" w:rsidRPr="00000000">
              <w:rPr>
                <w:rtl w:val="0"/>
              </w:rPr>
              <w:t xml:space="preserve">Headphones for students to effectively hear VR videos.</w:t>
            </w:r>
            <w:r w:rsidDel="00000000" w:rsidR="00000000" w:rsidRPr="00000000">
              <w:rPr>
                <w:rtl w:val="0"/>
              </w:rPr>
            </w:r>
          </w:p>
          <w:p w:rsidR="00000000" w:rsidDel="00000000" w:rsidP="00000000" w:rsidRDefault="00000000" w:rsidRPr="00000000" w14:paraId="00000026">
            <w:pPr>
              <w:widowControl w:val="0"/>
              <w:ind w:left="720" w:firstLine="0"/>
              <w:rPr/>
            </w:pPr>
            <w:r w:rsidDel="00000000" w:rsidR="00000000" w:rsidRPr="00000000">
              <w:rPr>
                <w:rtl w:val="0"/>
              </w:rPr>
            </w:r>
          </w:p>
          <w:p w:rsidR="00000000" w:rsidDel="00000000" w:rsidP="00000000" w:rsidRDefault="00000000" w:rsidRPr="00000000" w14:paraId="00000027">
            <w:pPr>
              <w:widowControl w:val="0"/>
              <w:ind w:left="0" w:firstLine="0"/>
              <w:rPr>
                <w:rFonts w:ascii="Lexend" w:cs="Lexend" w:eastAsia="Lexend" w:hAnsi="Lexend"/>
                <w:b w:val="1"/>
              </w:rPr>
            </w:pPr>
            <w:r w:rsidDel="00000000" w:rsidR="00000000" w:rsidRPr="00000000">
              <w:rPr>
                <w:rFonts w:ascii="Lexend" w:cs="Lexend" w:eastAsia="Lexend" w:hAnsi="Lexend"/>
                <w:b w:val="1"/>
                <w:rtl w:val="0"/>
              </w:rPr>
              <w:t xml:space="preserve">Apps:</w:t>
            </w:r>
          </w:p>
          <w:p w:rsidR="00000000" w:rsidDel="00000000" w:rsidP="00000000" w:rsidRDefault="00000000" w:rsidRPr="00000000" w14:paraId="00000028">
            <w:pPr>
              <w:widowControl w:val="0"/>
              <w:numPr>
                <w:ilvl w:val="0"/>
                <w:numId w:val="8"/>
              </w:numPr>
              <w:ind w:left="720" w:hanging="360"/>
            </w:pPr>
            <w:hyperlink r:id="rId6">
              <w:r w:rsidDel="00000000" w:rsidR="00000000" w:rsidRPr="00000000">
                <w:rPr>
                  <w:rFonts w:ascii="Lexend" w:cs="Lexend" w:eastAsia="Lexend" w:hAnsi="Lexend"/>
                  <w:b w:val="1"/>
                  <w:color w:val="1155cc"/>
                  <w:u w:val="single"/>
                  <w:rtl w:val="0"/>
                </w:rPr>
                <w:t xml:space="preserve">Nefertari: Journey to Eternity</w:t>
              </w:r>
            </w:hyperlink>
            <w:r w:rsidDel="00000000" w:rsidR="00000000" w:rsidRPr="00000000">
              <w:rPr>
                <w:rtl w:val="0"/>
              </w:rPr>
              <w:t xml:space="preserve"> - An interactive IMVR experience that enables students to explore the beautiful and legendary tomb of Queen Nefertari, one of the most well-known queens of Ancient Egypt.</w:t>
            </w:r>
          </w:p>
          <w:p w:rsidR="00000000" w:rsidDel="00000000" w:rsidP="00000000" w:rsidRDefault="00000000" w:rsidRPr="00000000" w14:paraId="00000029">
            <w:pPr>
              <w:widowControl w:val="0"/>
              <w:ind w:left="720" w:firstLine="0"/>
              <w:rPr/>
            </w:pPr>
            <w:r w:rsidDel="00000000" w:rsidR="00000000" w:rsidRPr="00000000">
              <w:rPr>
                <w:rtl w:val="0"/>
              </w:rPr>
            </w:r>
          </w:p>
          <w:p w:rsidR="00000000" w:rsidDel="00000000" w:rsidP="00000000" w:rsidRDefault="00000000" w:rsidRPr="00000000" w14:paraId="0000002A">
            <w:pPr>
              <w:widowControl w:val="0"/>
              <w:numPr>
                <w:ilvl w:val="0"/>
                <w:numId w:val="8"/>
              </w:numPr>
              <w:ind w:left="720" w:hanging="360"/>
              <w:rPr>
                <w:u w:val="none"/>
              </w:rPr>
            </w:pPr>
            <w:r w:rsidDel="00000000" w:rsidR="00000000" w:rsidRPr="00000000">
              <w:rPr>
                <w:rFonts w:ascii="Lexend" w:cs="Lexend" w:eastAsia="Lexend" w:hAnsi="Lexend"/>
                <w:b w:val="1"/>
                <w:rtl w:val="0"/>
              </w:rPr>
              <w:t xml:space="preserve">CoSpaces EDU</w:t>
            </w:r>
            <w:r w:rsidDel="00000000" w:rsidR="00000000" w:rsidRPr="00000000">
              <w:rPr>
                <w:rtl w:val="0"/>
              </w:rPr>
              <w:t xml:space="preserve"> - </w:t>
            </w:r>
            <w:r w:rsidDel="00000000" w:rsidR="00000000" w:rsidRPr="00000000">
              <w:rPr>
                <w:rtl w:val="0"/>
              </w:rPr>
              <w:t xml:space="preserve">(Download app via </w:t>
            </w:r>
            <w:hyperlink r:id="rId7">
              <w:r w:rsidDel="00000000" w:rsidR="00000000" w:rsidRPr="00000000">
                <w:rPr>
                  <w:color w:val="1155cc"/>
                  <w:u w:val="single"/>
                  <w:rtl w:val="0"/>
                </w:rPr>
                <w:t xml:space="preserve">Google Play</w:t>
              </w:r>
            </w:hyperlink>
            <w:r w:rsidDel="00000000" w:rsidR="00000000" w:rsidRPr="00000000">
              <w:rPr>
                <w:rtl w:val="0"/>
              </w:rPr>
              <w:t xml:space="preserve"> or </w:t>
            </w:r>
            <w:hyperlink r:id="rId8">
              <w:r w:rsidDel="00000000" w:rsidR="00000000" w:rsidRPr="00000000">
                <w:rPr>
                  <w:color w:val="1155cc"/>
                  <w:u w:val="single"/>
                  <w:rtl w:val="0"/>
                </w:rPr>
                <w:t xml:space="preserve">Apple App Store</w:t>
              </w:r>
            </w:hyperlink>
            <w:r w:rsidDel="00000000" w:rsidR="00000000" w:rsidRPr="00000000">
              <w:rPr>
                <w:rtl w:val="0"/>
              </w:rPr>
              <w:t xml:space="preserve"> to be able to view the </w:t>
            </w:r>
            <w:hyperlink r:id="rId9">
              <w:r w:rsidDel="00000000" w:rsidR="00000000" w:rsidRPr="00000000">
                <w:rPr>
                  <w:color w:val="1155cc"/>
                  <w:u w:val="single"/>
                  <w:rtl w:val="0"/>
                </w:rPr>
                <w:t xml:space="preserve">Ancient Egyptian Escape Room</w:t>
              </w:r>
            </w:hyperlink>
            <w:r w:rsidDel="00000000" w:rsidR="00000000" w:rsidRPr="00000000">
              <w:rPr>
                <w:rtl w:val="0"/>
              </w:rPr>
              <w:t xml:space="preserve"> activity on mobile devices.</w:t>
            </w:r>
          </w:p>
          <w:p w:rsidR="00000000" w:rsidDel="00000000" w:rsidP="00000000" w:rsidRDefault="00000000" w:rsidRPr="00000000" w14:paraId="0000002B">
            <w:pPr>
              <w:widowControl w:val="0"/>
              <w:ind w:left="0" w:firstLine="0"/>
              <w:rPr/>
            </w:pPr>
            <w:r w:rsidDel="00000000" w:rsidR="00000000" w:rsidRPr="00000000">
              <w:rPr>
                <w:rtl w:val="0"/>
              </w:rPr>
            </w:r>
          </w:p>
          <w:p w:rsidR="00000000" w:rsidDel="00000000" w:rsidP="00000000" w:rsidRDefault="00000000" w:rsidRPr="00000000" w14:paraId="0000002C">
            <w:pPr>
              <w:widowControl w:val="0"/>
              <w:ind w:left="0" w:firstLine="0"/>
              <w:rPr/>
            </w:pPr>
            <w:r w:rsidDel="00000000" w:rsidR="00000000" w:rsidRPr="00000000">
              <w:rPr>
                <w:rFonts w:ascii="Lexend" w:cs="Lexend" w:eastAsia="Lexend" w:hAnsi="Lexend"/>
                <w:b w:val="1"/>
                <w:rtl w:val="0"/>
              </w:rPr>
              <w:t xml:space="preserve">VR videos:</w:t>
            </w:r>
            <w:r w:rsidDel="00000000" w:rsidR="00000000" w:rsidRPr="00000000">
              <w:rPr>
                <w:rtl w:val="0"/>
              </w:rPr>
            </w:r>
          </w:p>
          <w:p w:rsidR="00000000" w:rsidDel="00000000" w:rsidP="00000000" w:rsidRDefault="00000000" w:rsidRPr="00000000" w14:paraId="0000002D">
            <w:pPr>
              <w:widowControl w:val="0"/>
              <w:numPr>
                <w:ilvl w:val="0"/>
                <w:numId w:val="8"/>
              </w:numPr>
              <w:ind w:left="720" w:hanging="360"/>
            </w:pPr>
            <w:hyperlink r:id="rId10">
              <w:r w:rsidDel="00000000" w:rsidR="00000000" w:rsidRPr="00000000">
                <w:rPr>
                  <w:color w:val="0000ee"/>
                  <w:u w:val="single"/>
                  <w:shd w:fill="auto" w:val="clear"/>
                  <w:rtl w:val="0"/>
                </w:rPr>
                <w:t xml:space="preserve">360° Ancient Egypt Nefertari Pyramid Tomb | Journey into afterlife | VR Gameplay | Free Game</w:t>
              </w:r>
            </w:hyperlink>
            <w:r w:rsidDel="00000000" w:rsidR="00000000" w:rsidRPr="00000000">
              <w:rPr>
                <w:rtl w:val="0"/>
              </w:rPr>
              <w:t xml:space="preserve"> (16:12) - A 360° YouTube video tour of the Nefertari: Journey to Eternity IMVR experience that provides all the information that the app provides. </w:t>
            </w:r>
          </w:p>
          <w:p w:rsidR="00000000" w:rsidDel="00000000" w:rsidP="00000000" w:rsidRDefault="00000000" w:rsidRPr="00000000" w14:paraId="0000002E">
            <w:pPr>
              <w:widowControl w:val="0"/>
              <w:rPr/>
            </w:pPr>
            <w:r w:rsidDel="00000000" w:rsidR="00000000" w:rsidRPr="00000000">
              <w:rPr>
                <w:rtl w:val="0"/>
              </w:rPr>
            </w:r>
          </w:p>
          <w:p w:rsidR="00000000" w:rsidDel="00000000" w:rsidP="00000000" w:rsidRDefault="00000000" w:rsidRPr="00000000" w14:paraId="0000002F">
            <w:pPr>
              <w:widowControl w:val="0"/>
              <w:rPr>
                <w:rFonts w:ascii="Lexend" w:cs="Lexend" w:eastAsia="Lexend" w:hAnsi="Lexend"/>
                <w:b w:val="1"/>
              </w:rPr>
            </w:pPr>
            <w:r w:rsidDel="00000000" w:rsidR="00000000" w:rsidRPr="00000000">
              <w:rPr>
                <w:rFonts w:ascii="Lexend" w:cs="Lexend" w:eastAsia="Lexend" w:hAnsi="Lexend"/>
                <w:b w:val="1"/>
                <w:rtl w:val="0"/>
              </w:rPr>
              <w:t xml:space="preserve">Videos:</w:t>
            </w:r>
          </w:p>
          <w:p w:rsidR="00000000" w:rsidDel="00000000" w:rsidP="00000000" w:rsidRDefault="00000000" w:rsidRPr="00000000" w14:paraId="00000030">
            <w:pPr>
              <w:widowControl w:val="0"/>
              <w:numPr>
                <w:ilvl w:val="0"/>
                <w:numId w:val="5"/>
              </w:numPr>
              <w:ind w:left="720" w:hanging="360"/>
              <w:rPr>
                <w:rFonts w:ascii="Lexend" w:cs="Lexend" w:eastAsia="Lexend" w:hAnsi="Lexend"/>
                <w:b w:val="1"/>
              </w:rPr>
            </w:pPr>
            <w:r w:rsidDel="00000000" w:rsidR="00000000" w:rsidRPr="00000000">
              <w:rPr>
                <w:rtl w:val="0"/>
              </w:rPr>
              <w:t xml:space="preserve"> </w:t>
            </w:r>
            <w:hyperlink r:id="rId11">
              <w:r w:rsidDel="00000000" w:rsidR="00000000" w:rsidRPr="00000000">
                <w:rPr>
                  <w:color w:val="0000ee"/>
                  <w:u w:val="single"/>
                  <w:shd w:fill="auto" w:val="clear"/>
                  <w:rtl w:val="0"/>
                </w:rPr>
                <w:t xml:space="preserve">Nefertari: Journey to Eternity trailer - HTC Vive</w:t>
              </w:r>
            </w:hyperlink>
            <w:r w:rsidDel="00000000" w:rsidR="00000000" w:rsidRPr="00000000">
              <w:rPr>
                <w:rtl w:val="0"/>
              </w:rPr>
              <w:t xml:space="preserve"> (0:59) A snippet of the Nefertari IMVR experience to hook students’ interest.</w:t>
            </w:r>
            <w:r w:rsidDel="00000000" w:rsidR="00000000" w:rsidRPr="00000000">
              <w:rPr>
                <w:rtl w:val="0"/>
              </w:rPr>
            </w:r>
          </w:p>
          <w:p w:rsidR="00000000" w:rsidDel="00000000" w:rsidP="00000000" w:rsidRDefault="00000000" w:rsidRPr="00000000" w14:paraId="00000031">
            <w:pPr>
              <w:widowControl w:val="0"/>
              <w:rPr/>
            </w:pPr>
            <w:r w:rsidDel="00000000" w:rsidR="00000000" w:rsidRPr="00000000">
              <w:rPr>
                <w:rtl w:val="0"/>
              </w:rPr>
            </w:r>
          </w:p>
          <w:p w:rsidR="00000000" w:rsidDel="00000000" w:rsidP="00000000" w:rsidRDefault="00000000" w:rsidRPr="00000000" w14:paraId="00000032">
            <w:pPr>
              <w:widowControl w:val="0"/>
              <w:rPr/>
            </w:pPr>
            <w:r w:rsidDel="00000000" w:rsidR="00000000" w:rsidRPr="00000000">
              <w:rPr>
                <w:rFonts w:ascii="Lexend" w:cs="Lexend" w:eastAsia="Lexend" w:hAnsi="Lexend"/>
                <w:b w:val="1"/>
                <w:rtl w:val="0"/>
              </w:rPr>
              <w:t xml:space="preserve">Teaching resources</w:t>
            </w:r>
            <w:r w:rsidDel="00000000" w:rsidR="00000000" w:rsidRPr="00000000">
              <w:rPr>
                <w:rtl w:val="0"/>
              </w:rPr>
              <w:t xml:space="preserve">:</w:t>
            </w:r>
          </w:p>
          <w:p w:rsidR="00000000" w:rsidDel="00000000" w:rsidP="00000000" w:rsidRDefault="00000000" w:rsidRPr="00000000" w14:paraId="00000033">
            <w:pPr>
              <w:widowControl w:val="0"/>
              <w:numPr>
                <w:ilvl w:val="0"/>
                <w:numId w:val="1"/>
              </w:numPr>
              <w:ind w:left="720" w:hanging="360"/>
            </w:pPr>
            <w:r w:rsidDel="00000000" w:rsidR="00000000" w:rsidRPr="00000000">
              <w:rPr>
                <w:highlight w:val="yellow"/>
                <w:rtl w:val="0"/>
              </w:rPr>
              <w:t xml:space="preserve">&lt;placeholder link for 19 - Teaching Deck&gt;</w:t>
            </w:r>
            <w:r w:rsidDel="00000000" w:rsidR="00000000" w:rsidRPr="00000000">
              <w:rPr>
                <w:rtl w:val="0"/>
              </w:rPr>
              <w:t xml:space="preserve"> - Download a copy for your own use.</w:t>
            </w:r>
          </w:p>
          <w:p w:rsidR="00000000" w:rsidDel="00000000" w:rsidP="00000000" w:rsidRDefault="00000000" w:rsidRPr="00000000" w14:paraId="00000034">
            <w:pPr>
              <w:widowControl w:val="0"/>
              <w:numPr>
                <w:ilvl w:val="0"/>
                <w:numId w:val="1"/>
              </w:numPr>
              <w:ind w:left="720" w:hanging="360"/>
            </w:pPr>
            <w:r w:rsidDel="00000000" w:rsidR="00000000" w:rsidRPr="00000000">
              <w:rPr>
                <w:highlight w:val="yellow"/>
                <w:rtl w:val="0"/>
              </w:rPr>
              <w:t xml:space="preserve">&lt;placeholder link for 19 - Student Digital Notebook&gt;</w:t>
            </w:r>
            <w:r w:rsidDel="00000000" w:rsidR="00000000" w:rsidRPr="00000000">
              <w:rPr>
                <w:rtl w:val="0"/>
              </w:rPr>
              <w:t xml:space="preserve"> </w:t>
            </w:r>
            <w:r w:rsidDel="00000000" w:rsidR="00000000" w:rsidRPr="00000000">
              <w:rPr>
                <w:rtl w:val="0"/>
              </w:rPr>
              <w:t xml:space="preserve">- Download a copy and distribute it to students via email or learning management system.</w:t>
            </w:r>
          </w:p>
          <w:p w:rsidR="00000000" w:rsidDel="00000000" w:rsidP="00000000" w:rsidRDefault="00000000" w:rsidRPr="00000000" w14:paraId="00000035">
            <w:pPr>
              <w:widowControl w:val="0"/>
              <w:numPr>
                <w:ilvl w:val="0"/>
                <w:numId w:val="1"/>
              </w:numPr>
              <w:spacing w:line="240" w:lineRule="auto"/>
              <w:ind w:left="720" w:hanging="360"/>
            </w:pPr>
            <w:hyperlink r:id="rId12">
              <w:r w:rsidDel="00000000" w:rsidR="00000000" w:rsidRPr="00000000">
                <w:rPr>
                  <w:color w:val="1155cc"/>
                  <w:u w:val="single"/>
                  <w:rtl w:val="0"/>
                </w:rPr>
                <w:t xml:space="preserve">Ancient Egyptian Escape Room</w:t>
              </w:r>
            </w:hyperlink>
            <w:r w:rsidDel="00000000" w:rsidR="00000000" w:rsidRPr="00000000">
              <w:rPr>
                <w:rtl w:val="0"/>
              </w:rPr>
              <w:t xml:space="preserve"> - A VR activity using CoSpaces that will enable students to visualise Ancient Egypt. </w:t>
            </w:r>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tcMar>
              <w:top w:w="243.36" w:type="dxa"/>
              <w:left w:w="243.36" w:type="dxa"/>
              <w:bottom w:w="243.36" w:type="dxa"/>
              <w:right w:w="243.36" w:type="dxa"/>
            </w:tcMar>
            <w:vAlign w:val="top"/>
          </w:tcPr>
          <w:p w:rsidR="00000000" w:rsidDel="00000000" w:rsidP="00000000" w:rsidRDefault="00000000" w:rsidRPr="00000000" w14:paraId="00000036">
            <w:pPr>
              <w:pStyle w:val="Heading1"/>
              <w:rPr>
                <w:sz w:val="22"/>
                <w:szCs w:val="22"/>
              </w:rPr>
            </w:pPr>
            <w:bookmarkStart w:colFirst="0" w:colLast="0" w:name="_jkhi5jchiyqa" w:id="6"/>
            <w:bookmarkEnd w:id="6"/>
            <w:r w:rsidDel="00000000" w:rsidR="00000000" w:rsidRPr="00000000">
              <w:rPr>
                <w:sz w:val="22"/>
                <w:szCs w:val="22"/>
                <w:rtl w:val="0"/>
              </w:rPr>
              <w:t xml:space="preserve">Other resources to try (optional)</w:t>
            </w:r>
          </w:p>
        </w:tc>
        <w:tc>
          <w:tcPr>
            <w:tcBorders>
              <w:top w:color="000000" w:space="0" w:sz="0" w:val="nil"/>
              <w:left w:color="000000" w:space="0" w:sz="0" w:val="nil"/>
              <w:bottom w:color="000000" w:space="0" w:sz="0" w:val="nil"/>
              <w:right w:color="000000" w:space="0" w:sz="0" w:val="nil"/>
            </w:tcBorders>
            <w:tcMar>
              <w:top w:w="243.36" w:type="dxa"/>
              <w:left w:w="243.36" w:type="dxa"/>
              <w:bottom w:w="243.36" w:type="dxa"/>
              <w:right w:w="243.36" w:type="dxa"/>
            </w:tcMar>
            <w:vAlign w:val="top"/>
          </w:tcPr>
          <w:p w:rsidR="00000000" w:rsidDel="00000000" w:rsidP="00000000" w:rsidRDefault="00000000" w:rsidRPr="00000000" w14:paraId="00000037">
            <w:pPr>
              <w:widowControl w:val="0"/>
              <w:rPr/>
            </w:pPr>
            <w:r w:rsidDel="00000000" w:rsidR="00000000" w:rsidRPr="00000000">
              <w:rPr>
                <w:rFonts w:ascii="Lexend" w:cs="Lexend" w:eastAsia="Lexend" w:hAnsi="Lexend"/>
                <w:b w:val="1"/>
                <w:rtl w:val="0"/>
              </w:rPr>
              <w:t xml:space="preserve">Miscellaneous: </w:t>
            </w:r>
            <w:r w:rsidDel="00000000" w:rsidR="00000000" w:rsidRPr="00000000">
              <w:rPr>
                <w:rtl w:val="0"/>
              </w:rPr>
            </w:r>
          </w:p>
          <w:p w:rsidR="00000000" w:rsidDel="00000000" w:rsidP="00000000" w:rsidRDefault="00000000" w:rsidRPr="00000000" w14:paraId="00000038">
            <w:pPr>
              <w:widowControl w:val="0"/>
              <w:numPr>
                <w:ilvl w:val="0"/>
                <w:numId w:val="1"/>
              </w:numPr>
              <w:ind w:left="720" w:hanging="360"/>
              <w:rPr/>
            </w:pPr>
            <w:hyperlink r:id="rId13">
              <w:r w:rsidDel="00000000" w:rsidR="00000000" w:rsidRPr="00000000">
                <w:rPr>
                  <w:color w:val="1155cc"/>
                  <w:u w:val="single"/>
                  <w:rtl w:val="0"/>
                </w:rPr>
                <w:t xml:space="preserve">VR/AR Safety Poster </w:t>
              </w:r>
            </w:hyperlink>
            <w:r w:rsidDel="00000000" w:rsidR="00000000" w:rsidRPr="00000000">
              <w:rPr>
                <w:rtl w:val="0"/>
              </w:rPr>
              <w:t xml:space="preserve">(PDF)</w:t>
            </w:r>
            <w:r w:rsidDel="00000000" w:rsidR="00000000" w:rsidRPr="00000000">
              <w:rPr>
                <w:rtl w:val="0"/>
              </w:rPr>
            </w:r>
          </w:p>
          <w:p w:rsidR="00000000" w:rsidDel="00000000" w:rsidP="00000000" w:rsidRDefault="00000000" w:rsidRPr="00000000" w14:paraId="00000039">
            <w:pPr>
              <w:widowControl w:val="0"/>
              <w:ind w:left="720" w:firstLine="0"/>
              <w:rPr/>
            </w:pPr>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shd w:fill="f8f8f8" w:val="clear"/>
            <w:tcMar>
              <w:top w:w="243.36" w:type="dxa"/>
              <w:left w:w="243.36" w:type="dxa"/>
              <w:bottom w:w="243.36" w:type="dxa"/>
              <w:right w:w="243.36" w:type="dxa"/>
            </w:tcMar>
            <w:vAlign w:val="top"/>
          </w:tcPr>
          <w:p w:rsidR="00000000" w:rsidDel="00000000" w:rsidP="00000000" w:rsidRDefault="00000000" w:rsidRPr="00000000" w14:paraId="0000003A">
            <w:pPr>
              <w:pStyle w:val="Heading1"/>
              <w:rPr>
                <w:sz w:val="22"/>
                <w:szCs w:val="22"/>
              </w:rPr>
            </w:pPr>
            <w:bookmarkStart w:colFirst="0" w:colLast="0" w:name="_kv7kogslxlmu" w:id="7"/>
            <w:bookmarkEnd w:id="7"/>
            <w:r w:rsidDel="00000000" w:rsidR="00000000" w:rsidRPr="00000000">
              <w:rPr>
                <w:sz w:val="22"/>
                <w:szCs w:val="22"/>
                <w:rtl w:val="0"/>
              </w:rPr>
              <w:t xml:space="preserve">Planning and Preparation</w:t>
            </w:r>
          </w:p>
          <w:p w:rsidR="00000000" w:rsidDel="00000000" w:rsidP="00000000" w:rsidRDefault="00000000" w:rsidRPr="00000000" w14:paraId="0000003B">
            <w:pPr>
              <w:spacing w:line="240" w:lineRule="auto"/>
              <w:rPr>
                <w:sz w:val="14"/>
                <w:szCs w:val="14"/>
              </w:rPr>
            </w:pPr>
            <w:r w:rsidDel="00000000" w:rsidR="00000000" w:rsidRPr="00000000">
              <w:rPr>
                <w:rtl w:val="0"/>
              </w:rPr>
            </w:r>
          </w:p>
          <w:p w:rsidR="00000000" w:rsidDel="00000000" w:rsidP="00000000" w:rsidRDefault="00000000" w:rsidRPr="00000000" w14:paraId="0000003C">
            <w:pPr>
              <w:spacing w:line="240" w:lineRule="auto"/>
              <w:rPr>
                <w:sz w:val="14"/>
                <w:szCs w:val="14"/>
              </w:rPr>
            </w:pPr>
            <w:r w:rsidDel="00000000" w:rsidR="00000000" w:rsidRPr="00000000">
              <w:rPr>
                <w:rtl w:val="0"/>
              </w:rPr>
            </w:r>
          </w:p>
          <w:p w:rsidR="00000000" w:rsidDel="00000000" w:rsidP="00000000" w:rsidRDefault="00000000" w:rsidRPr="00000000" w14:paraId="0000003D">
            <w:pPr>
              <w:widowControl w:val="0"/>
              <w:spacing w:line="240" w:lineRule="auto"/>
              <w:rPr>
                <w:sz w:val="22"/>
                <w:szCs w:val="22"/>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8f8f8" w:val="clear"/>
            <w:tcMar>
              <w:top w:w="243.36" w:type="dxa"/>
              <w:left w:w="243.36" w:type="dxa"/>
              <w:bottom w:w="243.36" w:type="dxa"/>
              <w:right w:w="243.36" w:type="dxa"/>
            </w:tcMar>
            <w:vAlign w:val="top"/>
          </w:tcPr>
          <w:p w:rsidR="00000000" w:rsidDel="00000000" w:rsidP="00000000" w:rsidRDefault="00000000" w:rsidRPr="00000000" w14:paraId="0000003E">
            <w:pPr>
              <w:widowControl w:val="0"/>
              <w:rPr>
                <w:rFonts w:ascii="Lexend" w:cs="Lexend" w:eastAsia="Lexend" w:hAnsi="Lexend"/>
                <w:b w:val="1"/>
              </w:rPr>
            </w:pPr>
            <w:r w:rsidDel="00000000" w:rsidR="00000000" w:rsidRPr="00000000">
              <w:rPr>
                <w:rFonts w:ascii="Lexend" w:cs="Lexend" w:eastAsia="Lexend" w:hAnsi="Lexend"/>
                <w:b w:val="1"/>
                <w:rtl w:val="0"/>
              </w:rPr>
              <w:t xml:space="preserve">Assumptions </w:t>
            </w:r>
          </w:p>
          <w:p w:rsidR="00000000" w:rsidDel="00000000" w:rsidP="00000000" w:rsidRDefault="00000000" w:rsidRPr="00000000" w14:paraId="0000003F">
            <w:pPr>
              <w:widowControl w:val="0"/>
              <w:ind w:left="0" w:firstLine="0"/>
              <w:rPr/>
            </w:pPr>
            <w:r w:rsidDel="00000000" w:rsidR="00000000" w:rsidRPr="00000000">
              <w:rPr>
                <w:rtl w:val="0"/>
              </w:rPr>
              <w:t xml:space="preserve">Students should have</w:t>
            </w:r>
          </w:p>
          <w:p w:rsidR="00000000" w:rsidDel="00000000" w:rsidP="00000000" w:rsidRDefault="00000000" w:rsidRPr="00000000" w14:paraId="00000040">
            <w:pPr>
              <w:widowControl w:val="0"/>
              <w:numPr>
                <w:ilvl w:val="0"/>
                <w:numId w:val="6"/>
              </w:numPr>
              <w:ind w:left="720" w:hanging="360"/>
            </w:pPr>
            <w:r w:rsidDel="00000000" w:rsidR="00000000" w:rsidRPr="00000000">
              <w:rPr>
                <w:rtl w:val="0"/>
              </w:rPr>
              <w:t xml:space="preserve">Little to no background around Ancient Egypt.</w:t>
            </w:r>
          </w:p>
          <w:p w:rsidR="00000000" w:rsidDel="00000000" w:rsidP="00000000" w:rsidRDefault="00000000" w:rsidRPr="00000000" w14:paraId="00000041">
            <w:pPr>
              <w:widowControl w:val="0"/>
              <w:numPr>
                <w:ilvl w:val="0"/>
                <w:numId w:val="6"/>
              </w:numPr>
              <w:ind w:left="720" w:hanging="360"/>
              <w:rPr>
                <w:u w:val="none"/>
              </w:rPr>
            </w:pPr>
            <w:r w:rsidDel="00000000" w:rsidR="00000000" w:rsidRPr="00000000">
              <w:rPr>
                <w:rtl w:val="0"/>
              </w:rPr>
              <w:t xml:space="preserve">Some background in viewing VR experiences on mobile devices and HHVR headsets.</w:t>
            </w:r>
          </w:p>
          <w:p w:rsidR="00000000" w:rsidDel="00000000" w:rsidP="00000000" w:rsidRDefault="00000000" w:rsidRPr="00000000" w14:paraId="00000042">
            <w:pPr>
              <w:widowControl w:val="0"/>
              <w:numPr>
                <w:ilvl w:val="0"/>
                <w:numId w:val="6"/>
              </w:numPr>
              <w:ind w:left="720" w:hanging="360"/>
              <w:rPr>
                <w:u w:val="none"/>
              </w:rPr>
            </w:pPr>
            <w:r w:rsidDel="00000000" w:rsidR="00000000" w:rsidRPr="00000000">
              <w:rPr>
                <w:rtl w:val="0"/>
              </w:rPr>
              <w:t xml:space="preserve">Some prior experience of using IMVR headsets and controllers.</w:t>
            </w:r>
          </w:p>
          <w:p w:rsidR="00000000" w:rsidDel="00000000" w:rsidP="00000000" w:rsidRDefault="00000000" w:rsidRPr="00000000" w14:paraId="00000043">
            <w:pPr>
              <w:widowControl w:val="0"/>
              <w:ind w:left="0" w:firstLine="0"/>
              <w:rPr/>
            </w:pPr>
            <w:r w:rsidDel="00000000" w:rsidR="00000000" w:rsidRPr="00000000">
              <w:rPr>
                <w:rtl w:val="0"/>
              </w:rPr>
            </w:r>
          </w:p>
          <w:p w:rsidR="00000000" w:rsidDel="00000000" w:rsidP="00000000" w:rsidRDefault="00000000" w:rsidRPr="00000000" w14:paraId="00000044">
            <w:pPr>
              <w:widowControl w:val="0"/>
              <w:ind w:left="0" w:firstLine="0"/>
              <w:rPr>
                <w:rFonts w:ascii="Lexend" w:cs="Lexend" w:eastAsia="Lexend" w:hAnsi="Lexend"/>
                <w:b w:val="1"/>
              </w:rPr>
            </w:pPr>
            <w:r w:rsidDel="00000000" w:rsidR="00000000" w:rsidRPr="00000000">
              <w:rPr>
                <w:rFonts w:ascii="Lexend" w:cs="Lexend" w:eastAsia="Lexend" w:hAnsi="Lexend"/>
                <w:b w:val="1"/>
                <w:rtl w:val="0"/>
              </w:rPr>
              <w:t xml:space="preserve">Additional preparations for teachers</w:t>
            </w:r>
          </w:p>
          <w:p w:rsidR="00000000" w:rsidDel="00000000" w:rsidP="00000000" w:rsidRDefault="00000000" w:rsidRPr="00000000" w14:paraId="00000045">
            <w:pPr>
              <w:widowControl w:val="0"/>
              <w:numPr>
                <w:ilvl w:val="0"/>
                <w:numId w:val="6"/>
              </w:numPr>
              <w:ind w:left="720" w:hanging="360"/>
            </w:pPr>
            <w:r w:rsidDel="00000000" w:rsidR="00000000" w:rsidRPr="00000000">
              <w:rPr>
                <w:rtl w:val="0"/>
              </w:rPr>
              <w:t xml:space="preserve">Make sure that all devices are fully charged and working.</w:t>
            </w:r>
          </w:p>
          <w:p w:rsidR="00000000" w:rsidDel="00000000" w:rsidP="00000000" w:rsidRDefault="00000000" w:rsidRPr="00000000" w14:paraId="00000046">
            <w:pPr>
              <w:widowControl w:val="0"/>
              <w:numPr>
                <w:ilvl w:val="0"/>
                <w:numId w:val="6"/>
              </w:numPr>
              <w:ind w:left="720" w:hanging="360"/>
            </w:pPr>
            <w:r w:rsidDel="00000000" w:rsidR="00000000" w:rsidRPr="00000000">
              <w:rPr>
                <w:rtl w:val="0"/>
              </w:rPr>
              <w:t xml:space="preserve">Check that the required apps are installed, updated, and operational.</w:t>
            </w:r>
          </w:p>
          <w:p w:rsidR="00000000" w:rsidDel="00000000" w:rsidP="00000000" w:rsidRDefault="00000000" w:rsidRPr="00000000" w14:paraId="00000047">
            <w:pPr>
              <w:widowControl w:val="0"/>
              <w:numPr>
                <w:ilvl w:val="0"/>
                <w:numId w:val="6"/>
              </w:numPr>
              <w:ind w:left="720" w:hanging="360"/>
            </w:pPr>
            <w:r w:rsidDel="00000000" w:rsidR="00000000" w:rsidRPr="00000000">
              <w:rPr>
                <w:rtl w:val="0"/>
              </w:rPr>
              <w:t xml:space="preserve">Review the suggested content to ensure it is suitable for their cohort of students.</w:t>
            </w:r>
          </w:p>
          <w:p w:rsidR="00000000" w:rsidDel="00000000" w:rsidP="00000000" w:rsidRDefault="00000000" w:rsidRPr="00000000" w14:paraId="00000048">
            <w:pPr>
              <w:widowControl w:val="0"/>
              <w:numPr>
                <w:ilvl w:val="0"/>
                <w:numId w:val="6"/>
              </w:numPr>
              <w:ind w:left="720" w:hanging="360"/>
              <w:rPr>
                <w:u w:val="none"/>
              </w:rPr>
            </w:pPr>
            <w:r w:rsidDel="00000000" w:rsidR="00000000" w:rsidRPr="00000000">
              <w:rPr>
                <w:rtl w:val="0"/>
              </w:rPr>
              <w:t xml:space="preserve">Distribute copies of the </w:t>
            </w:r>
            <w:r w:rsidDel="00000000" w:rsidR="00000000" w:rsidRPr="00000000">
              <w:rPr>
                <w:highlight w:val="yellow"/>
                <w:rtl w:val="0"/>
              </w:rPr>
              <w:t xml:space="preserve">&lt;placeholder link for 19 - Student Digital Notebook&gt; </w:t>
            </w:r>
            <w:r w:rsidDel="00000000" w:rsidR="00000000" w:rsidRPr="00000000">
              <w:rPr>
                <w:rtl w:val="0"/>
              </w:rPr>
              <w:t xml:space="preserve">with students.</w:t>
            </w:r>
          </w:p>
          <w:p w:rsidR="00000000" w:rsidDel="00000000" w:rsidP="00000000" w:rsidRDefault="00000000" w:rsidRPr="00000000" w14:paraId="00000049">
            <w:pPr>
              <w:widowControl w:val="0"/>
              <w:numPr>
                <w:ilvl w:val="0"/>
                <w:numId w:val="6"/>
              </w:numPr>
              <w:ind w:left="720" w:hanging="360"/>
              <w:rPr>
                <w:u w:val="none"/>
              </w:rPr>
            </w:pPr>
            <w:r w:rsidDel="00000000" w:rsidR="00000000" w:rsidRPr="00000000">
              <w:rPr>
                <w:rtl w:val="0"/>
              </w:rPr>
              <w:t xml:space="preserve">Get students to work in pairs, within their group of 6 to 10 students, depending on the number of resources that are available.</w:t>
            </w:r>
            <w:r w:rsidDel="00000000" w:rsidR="00000000" w:rsidRPr="00000000">
              <w:rPr>
                <w:rtl w:val="0"/>
              </w:rPr>
            </w:r>
          </w:p>
          <w:p w:rsidR="00000000" w:rsidDel="00000000" w:rsidP="00000000" w:rsidRDefault="00000000" w:rsidRPr="00000000" w14:paraId="0000004A">
            <w:pPr>
              <w:widowControl w:val="0"/>
              <w:ind w:left="720" w:firstLine="0"/>
              <w:rPr/>
            </w:pPr>
            <w:r w:rsidDel="00000000" w:rsidR="00000000" w:rsidRPr="00000000">
              <w:rPr>
                <w:rtl w:val="0"/>
              </w:rPr>
            </w:r>
          </w:p>
        </w:tc>
      </w:tr>
    </w:tbl>
    <w:p w:rsidR="00000000" w:rsidDel="00000000" w:rsidP="00000000" w:rsidRDefault="00000000" w:rsidRPr="00000000" w14:paraId="0000004B">
      <w:pPr>
        <w:widowControl w:val="0"/>
        <w:spacing w:line="240" w:lineRule="auto"/>
        <w:rPr>
          <w:rFonts w:ascii="Poppins SemiBold" w:cs="Poppins SemiBold" w:eastAsia="Poppins SemiBold" w:hAnsi="Poppins SemiBold"/>
          <w:color w:val="224397"/>
          <w:sz w:val="26"/>
          <w:szCs w:val="26"/>
        </w:rPr>
      </w:pPr>
      <w:r w:rsidDel="00000000" w:rsidR="00000000" w:rsidRPr="00000000">
        <w:rPr>
          <w:rtl w:val="0"/>
        </w:rPr>
      </w:r>
    </w:p>
    <w:p w:rsidR="00000000" w:rsidDel="00000000" w:rsidP="00000000" w:rsidRDefault="00000000" w:rsidRPr="00000000" w14:paraId="0000004C">
      <w:pPr>
        <w:pStyle w:val="Heading1"/>
        <w:widowControl w:val="0"/>
        <w:spacing w:line="240" w:lineRule="auto"/>
        <w:rPr/>
      </w:pPr>
      <w:bookmarkStart w:colFirst="0" w:colLast="0" w:name="_8hqu05q343sr" w:id="8"/>
      <w:bookmarkEnd w:id="8"/>
      <w:r w:rsidDel="00000000" w:rsidR="00000000" w:rsidRPr="00000000">
        <w:rPr>
          <w:rtl w:val="0"/>
        </w:rPr>
        <w:t xml:space="preserve">Task sequence</w:t>
        <w:br w:type="textWrapping"/>
      </w:r>
    </w:p>
    <w:tbl>
      <w:tblPr>
        <w:tblStyle w:val="Table4"/>
        <w:tblW w:w="9585.0" w:type="dxa"/>
        <w:jc w:val="left"/>
        <w:tblLayout w:type="fixed"/>
        <w:tblLook w:val="0600"/>
      </w:tblPr>
      <w:tblGrid>
        <w:gridCol w:w="900"/>
        <w:gridCol w:w="1485"/>
        <w:gridCol w:w="7200"/>
        <w:tblGridChange w:id="0">
          <w:tblGrid>
            <w:gridCol w:w="900"/>
            <w:gridCol w:w="1485"/>
            <w:gridCol w:w="7200"/>
          </w:tblGrid>
        </w:tblGridChange>
      </w:tblGrid>
      <w:tr>
        <w:trPr>
          <w:cantSplit w:val="0"/>
          <w:trHeight w:val="2130" w:hRule="atLeast"/>
          <w:tblHeader w:val="0"/>
        </w:trPr>
        <w:tc>
          <w:tcPr>
            <w:gridSpan w:val="2"/>
            <w:shd w:fill="f8f8f8" w:val="clear"/>
            <w:tcMar>
              <w:top w:w="144.0" w:type="dxa"/>
              <w:left w:w="144.0" w:type="dxa"/>
              <w:bottom w:w="144.0" w:type="dxa"/>
              <w:right w:w="144.0" w:type="dxa"/>
            </w:tcMar>
          </w:tcPr>
          <w:p w:rsidR="00000000" w:rsidDel="00000000" w:rsidP="00000000" w:rsidRDefault="00000000" w:rsidRPr="00000000" w14:paraId="0000004D">
            <w:pPr>
              <w:widowControl w:val="0"/>
              <w:spacing w:line="240" w:lineRule="auto"/>
              <w:rPr>
                <w:rFonts w:ascii="Lexend Medium" w:cs="Lexend Medium" w:eastAsia="Lexend Medium" w:hAnsi="Lexend Medium"/>
                <w:sz w:val="80"/>
                <w:szCs w:val="80"/>
              </w:rPr>
            </w:pPr>
            <w:r w:rsidDel="00000000" w:rsidR="00000000" w:rsidRPr="00000000">
              <w:rPr>
                <w:rFonts w:ascii="Lexend Medium" w:cs="Lexend Medium" w:eastAsia="Lexend Medium" w:hAnsi="Lexend Medium"/>
                <w:sz w:val="86"/>
                <w:szCs w:val="86"/>
                <w:rtl w:val="0"/>
              </w:rPr>
              <w:t xml:space="preserve">1</w:t>
            </w:r>
            <w:r w:rsidDel="00000000" w:rsidR="00000000" w:rsidRPr="00000000">
              <w:rPr>
                <w:rFonts w:ascii="Lexend Medium" w:cs="Lexend Medium" w:eastAsia="Lexend Medium" w:hAnsi="Lexend Medium"/>
                <w:sz w:val="80"/>
                <w:szCs w:val="80"/>
                <w:rtl w:val="0"/>
              </w:rPr>
              <w:br w:type="textWrapping"/>
            </w:r>
            <w:r w:rsidDel="00000000" w:rsidR="00000000" w:rsidRPr="00000000">
              <w:rPr>
                <w:rFonts w:ascii="Poppins SemiBold" w:cs="Poppins SemiBold" w:eastAsia="Poppins SemiBold" w:hAnsi="Poppins SemiBold"/>
                <w:sz w:val="20"/>
                <w:szCs w:val="20"/>
                <w:rtl w:val="0"/>
              </w:rPr>
              <w:t xml:space="preserve">Introductory activity / Provocation </w:t>
              <w:br w:type="textWrapping"/>
            </w:r>
            <w:r w:rsidDel="00000000" w:rsidR="00000000" w:rsidRPr="00000000">
              <w:rPr>
                <w:rFonts w:ascii="Poppins" w:cs="Poppins" w:eastAsia="Poppins" w:hAnsi="Poppins"/>
                <w:sz w:val="20"/>
                <w:szCs w:val="20"/>
                <w:rtl w:val="0"/>
              </w:rPr>
              <w:t xml:space="preserve">(5 mins)</w:t>
            </w:r>
            <w:r w:rsidDel="00000000" w:rsidR="00000000" w:rsidRPr="00000000">
              <w:rPr>
                <w:rtl w:val="0"/>
              </w:rPr>
            </w:r>
          </w:p>
        </w:tc>
        <w:tc>
          <w:tcPr>
            <w:shd w:fill="f8f8f8" w:val="clear"/>
            <w:tcMar>
              <w:top w:w="144.0" w:type="dxa"/>
              <w:left w:w="144.0" w:type="dxa"/>
              <w:bottom w:w="144.0" w:type="dxa"/>
              <w:right w:w="144.0" w:type="dxa"/>
            </w:tcMar>
          </w:tcPr>
          <w:p w:rsidR="00000000" w:rsidDel="00000000" w:rsidP="00000000" w:rsidRDefault="00000000" w:rsidRPr="00000000" w14:paraId="0000004F">
            <w:pPr>
              <w:widowControl w:val="0"/>
              <w:rPr/>
            </w:pPr>
            <w:r w:rsidDel="00000000" w:rsidR="00000000" w:rsidRPr="00000000">
              <w:rPr>
                <w:rtl w:val="0"/>
              </w:rPr>
            </w:r>
          </w:p>
          <w:p w:rsidR="00000000" w:rsidDel="00000000" w:rsidP="00000000" w:rsidRDefault="00000000" w:rsidRPr="00000000" w14:paraId="00000050">
            <w:pPr>
              <w:widowControl w:val="0"/>
              <w:ind w:left="0" w:firstLine="0"/>
              <w:rPr/>
            </w:pPr>
            <w:r w:rsidDel="00000000" w:rsidR="00000000" w:rsidRPr="00000000">
              <w:rPr>
                <w:rtl w:val="0"/>
              </w:rPr>
              <w:t xml:space="preserve">Using slide 2 of the </w:t>
            </w:r>
            <w:r w:rsidDel="00000000" w:rsidR="00000000" w:rsidRPr="00000000">
              <w:rPr>
                <w:highlight w:val="yellow"/>
                <w:rtl w:val="0"/>
              </w:rPr>
              <w:t xml:space="preserve">&lt;placeholder link for 19 - Teaching Deck&gt;</w:t>
            </w:r>
            <w:r w:rsidDel="00000000" w:rsidR="00000000" w:rsidRPr="00000000">
              <w:rPr>
                <w:rtl w:val="0"/>
              </w:rPr>
              <w:t xml:space="preserve">, a</w:t>
            </w:r>
            <w:r w:rsidDel="00000000" w:rsidR="00000000" w:rsidRPr="00000000">
              <w:rPr>
                <w:rtl w:val="0"/>
              </w:rPr>
              <w:t xml:space="preserve">sk students what they know about the image provided, or what it makes them wonder.</w:t>
            </w:r>
          </w:p>
          <w:p w:rsidR="00000000" w:rsidDel="00000000" w:rsidP="00000000" w:rsidRDefault="00000000" w:rsidRPr="00000000" w14:paraId="00000051">
            <w:pPr>
              <w:widowControl w:val="0"/>
              <w:rPr/>
            </w:pPr>
            <w:r w:rsidDel="00000000" w:rsidR="00000000" w:rsidRPr="00000000">
              <w:rPr>
                <w:rtl w:val="0"/>
              </w:rPr>
            </w:r>
          </w:p>
        </w:tc>
      </w:tr>
      <w:tr>
        <w:trPr>
          <w:cantSplit w:val="0"/>
          <w:trHeight w:val="2430" w:hRule="atLeast"/>
          <w:tblHeader w:val="0"/>
        </w:trPr>
        <w:tc>
          <w:tcPr>
            <w:gridSpan w:val="2"/>
            <w:tcMar>
              <w:top w:w="144.0" w:type="dxa"/>
              <w:left w:w="144.0" w:type="dxa"/>
              <w:bottom w:w="144.0" w:type="dxa"/>
              <w:right w:w="144.0" w:type="dxa"/>
            </w:tcMar>
          </w:tcPr>
          <w:p w:rsidR="00000000" w:rsidDel="00000000" w:rsidP="00000000" w:rsidRDefault="00000000" w:rsidRPr="00000000" w14:paraId="00000052">
            <w:pPr>
              <w:widowControl w:val="0"/>
              <w:spacing w:line="240" w:lineRule="auto"/>
              <w:rPr>
                <w:rFonts w:ascii="Lexend Medium" w:cs="Lexend Medium" w:eastAsia="Lexend Medium" w:hAnsi="Lexend Medium"/>
                <w:sz w:val="80"/>
                <w:szCs w:val="80"/>
              </w:rPr>
            </w:pPr>
            <w:r w:rsidDel="00000000" w:rsidR="00000000" w:rsidRPr="00000000">
              <w:rPr>
                <w:rFonts w:ascii="Lexend Medium" w:cs="Lexend Medium" w:eastAsia="Lexend Medium" w:hAnsi="Lexend Medium"/>
                <w:sz w:val="86"/>
                <w:szCs w:val="86"/>
                <w:rtl w:val="0"/>
              </w:rPr>
              <w:t xml:space="preserve">2</w:t>
            </w:r>
            <w:r w:rsidDel="00000000" w:rsidR="00000000" w:rsidRPr="00000000">
              <w:rPr>
                <w:rFonts w:ascii="Lexend Medium" w:cs="Lexend Medium" w:eastAsia="Lexend Medium" w:hAnsi="Lexend Medium"/>
                <w:sz w:val="80"/>
                <w:szCs w:val="80"/>
                <w:rtl w:val="0"/>
              </w:rPr>
              <w:br w:type="textWrapping"/>
            </w:r>
            <w:r w:rsidDel="00000000" w:rsidR="00000000" w:rsidRPr="00000000">
              <w:rPr>
                <w:rFonts w:ascii="Poppins SemiBold" w:cs="Poppins SemiBold" w:eastAsia="Poppins SemiBold" w:hAnsi="Poppins SemiBold"/>
                <w:sz w:val="20"/>
                <w:szCs w:val="20"/>
                <w:rtl w:val="0"/>
              </w:rPr>
              <w:t xml:space="preserve">Prior knowledge check</w:t>
              <w:br w:type="textWrapping"/>
            </w:r>
            <w:r w:rsidDel="00000000" w:rsidR="00000000" w:rsidRPr="00000000">
              <w:rPr>
                <w:rFonts w:ascii="Poppins" w:cs="Poppins" w:eastAsia="Poppins" w:hAnsi="Poppins"/>
                <w:sz w:val="20"/>
                <w:szCs w:val="20"/>
                <w:rtl w:val="0"/>
              </w:rPr>
              <w:t xml:space="preserve">(5 mins)</w:t>
            </w:r>
            <w:r w:rsidDel="00000000" w:rsidR="00000000" w:rsidRPr="00000000">
              <w:rPr>
                <w:rtl w:val="0"/>
              </w:rPr>
            </w:r>
          </w:p>
        </w:tc>
        <w:tc>
          <w:tcPr>
            <w:tcMar>
              <w:top w:w="144.0" w:type="dxa"/>
              <w:left w:w="144.0" w:type="dxa"/>
              <w:bottom w:w="144.0" w:type="dxa"/>
              <w:right w:w="144.0" w:type="dxa"/>
            </w:tcMar>
          </w:tcPr>
          <w:p w:rsidR="00000000" w:rsidDel="00000000" w:rsidP="00000000" w:rsidRDefault="00000000" w:rsidRPr="00000000" w14:paraId="00000054">
            <w:pPr>
              <w:widowControl w:val="0"/>
              <w:rPr/>
            </w:pPr>
            <w:r w:rsidDel="00000000" w:rsidR="00000000" w:rsidRPr="00000000">
              <w:rPr>
                <w:rtl w:val="0"/>
              </w:rPr>
            </w:r>
          </w:p>
          <w:p w:rsidR="00000000" w:rsidDel="00000000" w:rsidP="00000000" w:rsidRDefault="00000000" w:rsidRPr="00000000" w14:paraId="00000055">
            <w:pPr>
              <w:widowControl w:val="0"/>
              <w:rPr/>
            </w:pPr>
            <w:r w:rsidDel="00000000" w:rsidR="00000000" w:rsidRPr="00000000">
              <w:rPr>
                <w:rtl w:val="0"/>
              </w:rPr>
              <w:t xml:space="preserve">Tell students that they’re about to go on a virtual excursion to Ancient Egypt, particularly, QV66: the tomb of Queen Nefertari. </w:t>
            </w:r>
          </w:p>
          <w:p w:rsidR="00000000" w:rsidDel="00000000" w:rsidP="00000000" w:rsidRDefault="00000000" w:rsidRPr="00000000" w14:paraId="00000056">
            <w:pPr>
              <w:widowControl w:val="0"/>
              <w:rPr/>
            </w:pPr>
            <w:r w:rsidDel="00000000" w:rsidR="00000000" w:rsidRPr="00000000">
              <w:rPr>
                <w:rtl w:val="0"/>
              </w:rPr>
            </w:r>
          </w:p>
          <w:p w:rsidR="00000000" w:rsidDel="00000000" w:rsidP="00000000" w:rsidRDefault="00000000" w:rsidRPr="00000000" w14:paraId="00000057">
            <w:pPr>
              <w:widowControl w:val="0"/>
              <w:rPr/>
            </w:pPr>
            <w:r w:rsidDel="00000000" w:rsidR="00000000" w:rsidRPr="00000000">
              <w:rPr>
                <w:rtl w:val="0"/>
              </w:rPr>
              <w:t xml:space="preserve">Show students the </w:t>
            </w:r>
            <w:hyperlink r:id="rId14">
              <w:r w:rsidDel="00000000" w:rsidR="00000000" w:rsidRPr="00000000">
                <w:rPr>
                  <w:color w:val="0000ee"/>
                  <w:u w:val="single"/>
                  <w:shd w:fill="auto" w:val="clear"/>
                  <w:rtl w:val="0"/>
                </w:rPr>
                <w:t xml:space="preserve">Nefertari: Journey to Eternity trailer - HTC Vive</w:t>
              </w:r>
            </w:hyperlink>
            <w:r w:rsidDel="00000000" w:rsidR="00000000" w:rsidRPr="00000000">
              <w:rPr>
                <w:rtl w:val="0"/>
              </w:rPr>
              <w:t xml:space="preserve"> (0:59) on slide 3 for some context. </w:t>
            </w:r>
          </w:p>
          <w:p w:rsidR="00000000" w:rsidDel="00000000" w:rsidP="00000000" w:rsidRDefault="00000000" w:rsidRPr="00000000" w14:paraId="00000058">
            <w:pPr>
              <w:widowControl w:val="0"/>
              <w:rPr/>
            </w:pPr>
            <w:r w:rsidDel="00000000" w:rsidR="00000000" w:rsidRPr="00000000">
              <w:rPr>
                <w:rtl w:val="0"/>
              </w:rPr>
            </w:r>
          </w:p>
          <w:p w:rsidR="00000000" w:rsidDel="00000000" w:rsidP="00000000" w:rsidRDefault="00000000" w:rsidRPr="00000000" w14:paraId="00000059">
            <w:pPr>
              <w:widowControl w:val="0"/>
              <w:rPr/>
            </w:pPr>
            <w:r w:rsidDel="00000000" w:rsidR="00000000" w:rsidRPr="00000000">
              <w:rPr>
                <w:rtl w:val="0"/>
              </w:rPr>
              <w:t xml:space="preserve">Ask students:</w:t>
            </w:r>
          </w:p>
          <w:p w:rsidR="00000000" w:rsidDel="00000000" w:rsidP="00000000" w:rsidRDefault="00000000" w:rsidRPr="00000000" w14:paraId="0000005A">
            <w:pPr>
              <w:widowControl w:val="0"/>
              <w:numPr>
                <w:ilvl w:val="0"/>
                <w:numId w:val="3"/>
              </w:numPr>
              <w:ind w:left="720" w:hanging="360"/>
              <w:rPr>
                <w:u w:val="none"/>
              </w:rPr>
            </w:pPr>
            <w:r w:rsidDel="00000000" w:rsidR="00000000" w:rsidRPr="00000000">
              <w:rPr>
                <w:rtl w:val="0"/>
              </w:rPr>
              <w:t xml:space="preserve">What do you know about Queen Nefertari?</w:t>
            </w:r>
          </w:p>
          <w:p w:rsidR="00000000" w:rsidDel="00000000" w:rsidP="00000000" w:rsidRDefault="00000000" w:rsidRPr="00000000" w14:paraId="0000005B">
            <w:pPr>
              <w:widowControl w:val="0"/>
              <w:numPr>
                <w:ilvl w:val="0"/>
                <w:numId w:val="3"/>
              </w:numPr>
              <w:ind w:left="720" w:hanging="360"/>
              <w:rPr>
                <w:u w:val="none"/>
              </w:rPr>
            </w:pPr>
            <w:r w:rsidDel="00000000" w:rsidR="00000000" w:rsidRPr="00000000">
              <w:rPr>
                <w:rtl w:val="0"/>
              </w:rPr>
              <w:t xml:space="preserve">What do you know about tombs, or in particular, Egyptian tombs?</w:t>
            </w:r>
          </w:p>
          <w:p w:rsidR="00000000" w:rsidDel="00000000" w:rsidP="00000000" w:rsidRDefault="00000000" w:rsidRPr="00000000" w14:paraId="0000005C">
            <w:pPr>
              <w:widowControl w:val="0"/>
              <w:numPr>
                <w:ilvl w:val="0"/>
                <w:numId w:val="3"/>
              </w:numPr>
              <w:ind w:left="720" w:hanging="360"/>
              <w:rPr>
                <w:u w:val="none"/>
              </w:rPr>
            </w:pPr>
            <w:r w:rsidDel="00000000" w:rsidR="00000000" w:rsidRPr="00000000">
              <w:rPr>
                <w:rtl w:val="0"/>
              </w:rPr>
              <w:t xml:space="preserve">Do you know of any ancient Egypt customs/traditions?</w:t>
            </w:r>
          </w:p>
          <w:p w:rsidR="00000000" w:rsidDel="00000000" w:rsidP="00000000" w:rsidRDefault="00000000" w:rsidRPr="00000000" w14:paraId="0000005D">
            <w:pPr>
              <w:widowControl w:val="0"/>
              <w:ind w:left="720" w:firstLine="0"/>
              <w:rPr/>
            </w:pPr>
            <w:r w:rsidDel="00000000" w:rsidR="00000000" w:rsidRPr="00000000">
              <w:rPr>
                <w:rtl w:val="0"/>
              </w:rPr>
            </w:r>
          </w:p>
        </w:tc>
      </w:tr>
      <w:tr>
        <w:trPr>
          <w:cantSplit w:val="0"/>
          <w:trHeight w:val="2175" w:hRule="atLeast"/>
          <w:tblHeader w:val="0"/>
        </w:trPr>
        <w:tc>
          <w:tcPr>
            <w:gridSpan w:val="2"/>
            <w:shd w:fill="f8f8f8" w:val="clear"/>
            <w:tcMar>
              <w:top w:w="144.0" w:type="dxa"/>
              <w:left w:w="144.0" w:type="dxa"/>
              <w:bottom w:w="144.0" w:type="dxa"/>
              <w:right w:w="144.0" w:type="dxa"/>
            </w:tcMar>
          </w:tcPr>
          <w:p w:rsidR="00000000" w:rsidDel="00000000" w:rsidP="00000000" w:rsidRDefault="00000000" w:rsidRPr="00000000" w14:paraId="0000005E">
            <w:pPr>
              <w:widowControl w:val="0"/>
              <w:spacing w:line="240" w:lineRule="auto"/>
              <w:rPr>
                <w:rFonts w:ascii="Poppins SemiBold" w:cs="Poppins SemiBold" w:eastAsia="Poppins SemiBold" w:hAnsi="Poppins SemiBold"/>
                <w:sz w:val="20"/>
                <w:szCs w:val="20"/>
              </w:rPr>
            </w:pPr>
            <w:r w:rsidDel="00000000" w:rsidR="00000000" w:rsidRPr="00000000">
              <w:rPr>
                <w:rFonts w:ascii="Lexend Medium" w:cs="Lexend Medium" w:eastAsia="Lexend Medium" w:hAnsi="Lexend Medium"/>
                <w:sz w:val="86"/>
                <w:szCs w:val="86"/>
                <w:rtl w:val="0"/>
              </w:rPr>
              <w:t xml:space="preserve">3</w:t>
            </w:r>
            <w:r w:rsidDel="00000000" w:rsidR="00000000" w:rsidRPr="00000000">
              <w:rPr>
                <w:rFonts w:ascii="Lexend Medium" w:cs="Lexend Medium" w:eastAsia="Lexend Medium" w:hAnsi="Lexend Medium"/>
                <w:sz w:val="80"/>
                <w:szCs w:val="80"/>
                <w:rtl w:val="0"/>
              </w:rPr>
              <w:br w:type="textWrapping"/>
            </w:r>
            <w:r w:rsidDel="00000000" w:rsidR="00000000" w:rsidRPr="00000000">
              <w:rPr>
                <w:rFonts w:ascii="Poppins SemiBold" w:cs="Poppins SemiBold" w:eastAsia="Poppins SemiBold" w:hAnsi="Poppins SemiBold"/>
                <w:sz w:val="20"/>
                <w:szCs w:val="20"/>
                <w:rtl w:val="0"/>
              </w:rPr>
              <w:t xml:space="preserve">Activities</w:t>
            </w:r>
          </w:p>
          <w:p w:rsidR="00000000" w:rsidDel="00000000" w:rsidP="00000000" w:rsidRDefault="00000000" w:rsidRPr="00000000" w14:paraId="0000005F">
            <w:pPr>
              <w:widowControl w:val="0"/>
              <w:spacing w:line="240" w:lineRule="auto"/>
              <w:rPr>
                <w:rFonts w:ascii="Lexend Medium" w:cs="Lexend Medium" w:eastAsia="Lexend Medium" w:hAnsi="Lexend Medium"/>
                <w:sz w:val="80"/>
                <w:szCs w:val="80"/>
              </w:rPr>
            </w:pPr>
            <w:r w:rsidDel="00000000" w:rsidR="00000000" w:rsidRPr="00000000">
              <w:rPr>
                <w:rFonts w:ascii="Poppins" w:cs="Poppins" w:eastAsia="Poppins" w:hAnsi="Poppins"/>
                <w:sz w:val="20"/>
                <w:szCs w:val="20"/>
                <w:rtl w:val="0"/>
              </w:rPr>
              <w:t xml:space="preserve">(40 mins)</w:t>
            </w:r>
            <w:r w:rsidDel="00000000" w:rsidR="00000000" w:rsidRPr="00000000">
              <w:rPr>
                <w:rFonts w:ascii="Poppins SemiBold" w:cs="Poppins SemiBold" w:eastAsia="Poppins SemiBold" w:hAnsi="Poppins SemiBold"/>
                <w:sz w:val="20"/>
                <w:szCs w:val="20"/>
                <w:rtl w:val="0"/>
              </w:rPr>
              <w:br w:type="textWrapping"/>
            </w:r>
            <w:r w:rsidDel="00000000" w:rsidR="00000000" w:rsidRPr="00000000">
              <w:rPr>
                <w:rtl w:val="0"/>
              </w:rPr>
            </w:r>
          </w:p>
        </w:tc>
        <w:tc>
          <w:tcPr>
            <w:shd w:fill="f8f8f8" w:val="clear"/>
            <w:tcMar>
              <w:top w:w="144.0" w:type="dxa"/>
              <w:left w:w="144.0" w:type="dxa"/>
              <w:bottom w:w="144.0" w:type="dxa"/>
              <w:right w:w="144.0" w:type="dxa"/>
            </w:tcMar>
          </w:tcPr>
          <w:p w:rsidR="00000000" w:rsidDel="00000000" w:rsidP="00000000" w:rsidRDefault="00000000" w:rsidRPr="00000000" w14:paraId="00000061">
            <w:pPr>
              <w:widowControl w:val="0"/>
              <w:rPr/>
            </w:pPr>
            <w:r w:rsidDel="00000000" w:rsidR="00000000" w:rsidRPr="00000000">
              <w:rPr>
                <w:rtl w:val="0"/>
              </w:rPr>
              <w:t xml:space="preserve">Inform students that they will be working in pairs, within their groups, and rotating through three stations. Allow 10 minutes per station, with 2 minutes transition time in between. If extra time is available, you may wish to extend this lesson to 20-min rotations.</w:t>
            </w:r>
          </w:p>
          <w:p w:rsidR="00000000" w:rsidDel="00000000" w:rsidP="00000000" w:rsidRDefault="00000000" w:rsidRPr="00000000" w14:paraId="00000062">
            <w:pPr>
              <w:widowControl w:val="0"/>
              <w:rPr/>
            </w:pPr>
            <w:r w:rsidDel="00000000" w:rsidR="00000000" w:rsidRPr="00000000">
              <w:rPr>
                <w:rtl w:val="0"/>
              </w:rPr>
            </w:r>
          </w:p>
          <w:p w:rsidR="00000000" w:rsidDel="00000000" w:rsidP="00000000" w:rsidRDefault="00000000" w:rsidRPr="00000000" w14:paraId="00000063">
            <w:pPr>
              <w:widowControl w:val="0"/>
              <w:rPr/>
            </w:pPr>
            <w:r w:rsidDel="00000000" w:rsidR="00000000" w:rsidRPr="00000000">
              <w:rPr>
                <w:rtl w:val="0"/>
              </w:rPr>
              <w:t xml:space="preserve">Use slide 4 to briefly introduce the three stations in this learning task. </w:t>
            </w:r>
          </w:p>
          <w:p w:rsidR="00000000" w:rsidDel="00000000" w:rsidP="00000000" w:rsidRDefault="00000000" w:rsidRPr="00000000" w14:paraId="00000064">
            <w:pPr>
              <w:widowControl w:val="0"/>
              <w:rPr/>
            </w:pPr>
            <w:r w:rsidDel="00000000" w:rsidR="00000000" w:rsidRPr="00000000">
              <w:rPr>
                <w:rtl w:val="0"/>
              </w:rPr>
            </w:r>
          </w:p>
          <w:p w:rsidR="00000000" w:rsidDel="00000000" w:rsidP="00000000" w:rsidRDefault="00000000" w:rsidRPr="00000000" w14:paraId="00000065">
            <w:pPr>
              <w:widowControl w:val="0"/>
              <w:ind w:left="0" w:firstLine="0"/>
              <w:rPr>
                <w:rFonts w:ascii="Lexend" w:cs="Lexend" w:eastAsia="Lexend" w:hAnsi="Lexend"/>
                <w:b w:val="1"/>
              </w:rPr>
            </w:pPr>
            <w:r w:rsidDel="00000000" w:rsidR="00000000" w:rsidRPr="00000000">
              <w:rPr>
                <w:rFonts w:ascii="Lexend" w:cs="Lexend" w:eastAsia="Lexend" w:hAnsi="Lexend"/>
                <w:b w:val="1"/>
                <w:rtl w:val="0"/>
              </w:rPr>
              <w:t xml:space="preserve">Station 1 - IMVR (slide 5)</w:t>
            </w:r>
          </w:p>
          <w:p w:rsidR="00000000" w:rsidDel="00000000" w:rsidP="00000000" w:rsidRDefault="00000000" w:rsidRPr="00000000" w14:paraId="00000066">
            <w:pPr>
              <w:widowControl w:val="0"/>
              <w:ind w:left="0" w:firstLine="0"/>
              <w:rPr/>
            </w:pPr>
            <w:r w:rsidDel="00000000" w:rsidR="00000000" w:rsidRPr="00000000">
              <w:rPr>
                <w:rtl w:val="0"/>
              </w:rPr>
              <w:t xml:space="preserve">Students work in pairs to navigate through the IMVR experience: </w:t>
            </w:r>
            <w:hyperlink r:id="rId15">
              <w:r w:rsidDel="00000000" w:rsidR="00000000" w:rsidRPr="00000000">
                <w:rPr>
                  <w:color w:val="1155cc"/>
                  <w:u w:val="single"/>
                  <w:rtl w:val="0"/>
                </w:rPr>
                <w:t xml:space="preserve">Nefertari: Journey to Eternity</w:t>
              </w:r>
            </w:hyperlink>
            <w:r w:rsidDel="00000000" w:rsidR="00000000" w:rsidRPr="00000000">
              <w:rPr>
                <w:rtl w:val="0"/>
              </w:rPr>
              <w:t xml:space="preserve">, scanning wall paintings to learn more about the gods and goddesses they see. Students need to swap over after a halfway mark (5 mins).</w:t>
            </w:r>
          </w:p>
          <w:p w:rsidR="00000000" w:rsidDel="00000000" w:rsidP="00000000" w:rsidRDefault="00000000" w:rsidRPr="00000000" w14:paraId="00000067">
            <w:pPr>
              <w:widowControl w:val="0"/>
              <w:ind w:left="0" w:firstLine="0"/>
              <w:rPr>
                <w:rFonts w:ascii="Lexend" w:cs="Lexend" w:eastAsia="Lexend" w:hAnsi="Lexend"/>
                <w:b w:val="1"/>
              </w:rPr>
            </w:pPr>
            <w:r w:rsidDel="00000000" w:rsidR="00000000" w:rsidRPr="00000000">
              <w:rPr>
                <w:rtl w:val="0"/>
              </w:rPr>
            </w:r>
          </w:p>
          <w:p w:rsidR="00000000" w:rsidDel="00000000" w:rsidP="00000000" w:rsidRDefault="00000000" w:rsidRPr="00000000" w14:paraId="00000068">
            <w:pPr>
              <w:widowControl w:val="0"/>
              <w:ind w:left="0" w:firstLine="0"/>
              <w:rPr>
                <w:rFonts w:ascii="Lexend" w:cs="Lexend" w:eastAsia="Lexend" w:hAnsi="Lexend"/>
                <w:b w:val="1"/>
              </w:rPr>
            </w:pPr>
            <w:r w:rsidDel="00000000" w:rsidR="00000000" w:rsidRPr="00000000">
              <w:rPr>
                <w:rFonts w:ascii="Lexend" w:cs="Lexend" w:eastAsia="Lexend" w:hAnsi="Lexend"/>
                <w:b w:val="1"/>
                <w:rtl w:val="0"/>
              </w:rPr>
              <w:t xml:space="preserve">Station 2 - HHVR (slide 6)</w:t>
            </w:r>
          </w:p>
          <w:p w:rsidR="00000000" w:rsidDel="00000000" w:rsidP="00000000" w:rsidRDefault="00000000" w:rsidRPr="00000000" w14:paraId="00000069">
            <w:pPr>
              <w:widowControl w:val="0"/>
              <w:ind w:left="0" w:firstLine="0"/>
              <w:rPr>
                <w:rFonts w:ascii="Lexend" w:cs="Lexend" w:eastAsia="Lexend" w:hAnsi="Lexend"/>
                <w:b w:val="1"/>
              </w:rPr>
            </w:pPr>
            <w:r w:rsidDel="00000000" w:rsidR="00000000" w:rsidRPr="00000000">
              <w:rPr>
                <w:rtl w:val="0"/>
              </w:rPr>
              <w:t xml:space="preserve">Students can follow the link provided on slide 6 to access* </w:t>
            </w:r>
            <w:hyperlink r:id="rId16">
              <w:r w:rsidDel="00000000" w:rsidR="00000000" w:rsidRPr="00000000">
                <w:rPr>
                  <w:color w:val="1155cc"/>
                  <w:u w:val="single"/>
                  <w:rtl w:val="0"/>
                </w:rPr>
                <w:t xml:space="preserve">the virtual escape room on CoSpaces</w:t>
              </w:r>
            </w:hyperlink>
            <w:r w:rsidDel="00000000" w:rsidR="00000000" w:rsidRPr="00000000">
              <w:rPr>
                <w:rtl w:val="0"/>
              </w:rPr>
              <w:t xml:space="preserve">. If using the HHVR headsets, students can move forward in the direction that they are facing using the button on the headset. If they view this experience on their laptops, students can move around using their four arrow keys on their keyboard. Partners need to work together and follow the clues to escape this puzzle.</w:t>
              <w:br w:type="textWrapping"/>
            </w:r>
            <w:r w:rsidDel="00000000" w:rsidR="00000000" w:rsidRPr="00000000">
              <w:rPr>
                <w:i w:val="1"/>
                <w:rtl w:val="0"/>
              </w:rPr>
              <w:t xml:space="preserve">*Students do not require to make an account to access this resource.</w:t>
              <w:br w:type="textWrapping"/>
            </w:r>
            <w:r w:rsidDel="00000000" w:rsidR="00000000" w:rsidRPr="00000000">
              <w:rPr>
                <w:rtl w:val="0"/>
              </w:rPr>
            </w:r>
          </w:p>
          <w:p w:rsidR="00000000" w:rsidDel="00000000" w:rsidP="00000000" w:rsidRDefault="00000000" w:rsidRPr="00000000" w14:paraId="0000006A">
            <w:pPr>
              <w:widowControl w:val="0"/>
              <w:ind w:left="0" w:firstLine="0"/>
              <w:rPr>
                <w:rFonts w:ascii="Lexend" w:cs="Lexend" w:eastAsia="Lexend" w:hAnsi="Lexend"/>
                <w:b w:val="1"/>
              </w:rPr>
            </w:pPr>
            <w:r w:rsidDel="00000000" w:rsidR="00000000" w:rsidRPr="00000000">
              <w:rPr>
                <w:rFonts w:ascii="Lexend" w:cs="Lexend" w:eastAsia="Lexend" w:hAnsi="Lexend"/>
                <w:b w:val="1"/>
                <w:rtl w:val="0"/>
              </w:rPr>
              <w:t xml:space="preserve">Station 3 - HHVR / Research (slide 7)</w:t>
            </w:r>
          </w:p>
          <w:p w:rsidR="00000000" w:rsidDel="00000000" w:rsidP="00000000" w:rsidRDefault="00000000" w:rsidRPr="00000000" w14:paraId="0000006B">
            <w:pPr>
              <w:widowControl w:val="0"/>
              <w:ind w:left="0" w:firstLine="0"/>
              <w:rPr/>
            </w:pPr>
            <w:r w:rsidDel="00000000" w:rsidR="00000000" w:rsidRPr="00000000">
              <w:rPr>
                <w:rtl w:val="0"/>
              </w:rPr>
              <w:t xml:space="preserve">Students can view the </w:t>
            </w:r>
            <w:hyperlink r:id="rId17">
              <w:r w:rsidDel="00000000" w:rsidR="00000000" w:rsidRPr="00000000">
                <w:rPr>
                  <w:color w:val="0000ee"/>
                  <w:u w:val="single"/>
                  <w:shd w:fill="auto" w:val="clear"/>
                  <w:rtl w:val="0"/>
                </w:rPr>
                <w:t xml:space="preserve">360° Ancient Egypt Nefertari Pyramid Tomb | Journey into afterlife | VR Gameplay | Free Game</w:t>
              </w:r>
            </w:hyperlink>
            <w:r w:rsidDel="00000000" w:rsidR="00000000" w:rsidRPr="00000000">
              <w:rPr>
                <w:rtl w:val="0"/>
              </w:rPr>
              <w:t xml:space="preserve">  (16:12) using HHVR headsets or their laptops. They must read the questions on slides 6 and 7 of their </w:t>
            </w:r>
            <w:r w:rsidDel="00000000" w:rsidR="00000000" w:rsidRPr="00000000">
              <w:rPr>
                <w:highlight w:val="yellow"/>
                <w:rtl w:val="0"/>
              </w:rPr>
              <w:t xml:space="preserve">&lt;placeholder link for 19 - Student Digital Notebook&gt;</w:t>
            </w:r>
            <w:r w:rsidDel="00000000" w:rsidR="00000000" w:rsidRPr="00000000">
              <w:rPr>
                <w:rtl w:val="0"/>
              </w:rPr>
              <w:t xml:space="preserve"> and seek their answers in the video.</w:t>
            </w:r>
          </w:p>
          <w:p w:rsidR="00000000" w:rsidDel="00000000" w:rsidP="00000000" w:rsidRDefault="00000000" w:rsidRPr="00000000" w14:paraId="0000006C">
            <w:pPr>
              <w:widowControl w:val="0"/>
              <w:ind w:left="0" w:firstLine="0"/>
              <w:rPr/>
            </w:pPr>
            <w:r w:rsidDel="00000000" w:rsidR="00000000" w:rsidRPr="00000000">
              <w:rPr>
                <w:rtl w:val="0"/>
              </w:rPr>
              <w:t xml:space="preserve">Students then need to write about at least 6 gods/goddesses that they saw on the tomb walls and write about their significance or how they were represented.</w:t>
            </w:r>
          </w:p>
          <w:p w:rsidR="00000000" w:rsidDel="00000000" w:rsidP="00000000" w:rsidRDefault="00000000" w:rsidRPr="00000000" w14:paraId="0000006D">
            <w:pPr>
              <w:widowControl w:val="0"/>
              <w:numPr>
                <w:ilvl w:val="0"/>
                <w:numId w:val="10"/>
              </w:numPr>
              <w:ind w:left="720" w:hanging="360"/>
              <w:rPr>
                <w:i w:val="1"/>
                <w:u w:val="none"/>
              </w:rPr>
            </w:pPr>
            <w:r w:rsidDel="00000000" w:rsidR="00000000" w:rsidRPr="00000000">
              <w:rPr>
                <w:i w:val="1"/>
                <w:rtl w:val="0"/>
              </w:rPr>
              <w:t xml:space="preserve">NOTE: Teachers can find the answers for the 12 possible gods/goddesses that students may write about on slides 13 to 16 of the teaching deck.</w:t>
            </w:r>
            <w:r w:rsidDel="00000000" w:rsidR="00000000" w:rsidRPr="00000000">
              <w:rPr>
                <w:rtl w:val="0"/>
              </w:rPr>
            </w:r>
          </w:p>
          <w:p w:rsidR="00000000" w:rsidDel="00000000" w:rsidP="00000000" w:rsidRDefault="00000000" w:rsidRPr="00000000" w14:paraId="0000006E">
            <w:pPr>
              <w:widowControl w:val="0"/>
              <w:ind w:left="0" w:firstLine="0"/>
              <w:rPr>
                <w:rFonts w:ascii="Lexend" w:cs="Lexend" w:eastAsia="Lexend" w:hAnsi="Lexend"/>
                <w:b w:val="1"/>
              </w:rPr>
            </w:pPr>
            <w:r w:rsidDel="00000000" w:rsidR="00000000" w:rsidRPr="00000000">
              <w:rPr>
                <w:rtl w:val="0"/>
              </w:rPr>
            </w:r>
          </w:p>
          <w:p w:rsidR="00000000" w:rsidDel="00000000" w:rsidP="00000000" w:rsidRDefault="00000000" w:rsidRPr="00000000" w14:paraId="0000006F">
            <w:pPr>
              <w:widowControl w:val="0"/>
              <w:ind w:left="0" w:firstLine="0"/>
              <w:rPr/>
            </w:pPr>
            <w:r w:rsidDel="00000000" w:rsidR="00000000" w:rsidRPr="00000000">
              <w:rPr>
                <w:rtl w:val="0"/>
              </w:rPr>
              <w:t xml:space="preserve">Allow students adequate time to complete all three stations. </w:t>
            </w:r>
          </w:p>
        </w:tc>
      </w:tr>
      <w:tr>
        <w:trPr>
          <w:cantSplit w:val="0"/>
          <w:trHeight w:val="2175" w:hRule="atLeast"/>
          <w:tblHeader w:val="0"/>
        </w:trPr>
        <w:tc>
          <w:tcPr>
            <w:gridSpan w:val="2"/>
            <w:tcMar>
              <w:top w:w="144.0" w:type="dxa"/>
              <w:left w:w="144.0" w:type="dxa"/>
              <w:bottom w:w="144.0" w:type="dxa"/>
              <w:right w:w="144.0" w:type="dxa"/>
            </w:tcMar>
          </w:tcPr>
          <w:p w:rsidR="00000000" w:rsidDel="00000000" w:rsidP="00000000" w:rsidRDefault="00000000" w:rsidRPr="00000000" w14:paraId="00000070">
            <w:pPr>
              <w:widowControl w:val="0"/>
              <w:spacing w:line="240" w:lineRule="auto"/>
              <w:rPr>
                <w:rFonts w:ascii="Poppins SemiBold" w:cs="Poppins SemiBold" w:eastAsia="Poppins SemiBold" w:hAnsi="Poppins SemiBold"/>
                <w:sz w:val="20"/>
                <w:szCs w:val="20"/>
              </w:rPr>
            </w:pPr>
            <w:r w:rsidDel="00000000" w:rsidR="00000000" w:rsidRPr="00000000">
              <w:rPr>
                <w:rFonts w:ascii="Lexend Medium" w:cs="Lexend Medium" w:eastAsia="Lexend Medium" w:hAnsi="Lexend Medium"/>
                <w:sz w:val="86"/>
                <w:szCs w:val="86"/>
                <w:rtl w:val="0"/>
              </w:rPr>
              <w:t xml:space="preserve">4</w:t>
            </w:r>
            <w:r w:rsidDel="00000000" w:rsidR="00000000" w:rsidRPr="00000000">
              <w:rPr>
                <w:rFonts w:ascii="Lexend Medium" w:cs="Lexend Medium" w:eastAsia="Lexend Medium" w:hAnsi="Lexend Medium"/>
                <w:sz w:val="80"/>
                <w:szCs w:val="80"/>
                <w:rtl w:val="0"/>
              </w:rPr>
              <w:br w:type="textWrapping"/>
            </w:r>
            <w:r w:rsidDel="00000000" w:rsidR="00000000" w:rsidRPr="00000000">
              <w:rPr>
                <w:rFonts w:ascii="Poppins SemiBold" w:cs="Poppins SemiBold" w:eastAsia="Poppins SemiBold" w:hAnsi="Poppins SemiBold"/>
                <w:sz w:val="20"/>
                <w:szCs w:val="20"/>
                <w:rtl w:val="0"/>
              </w:rPr>
              <w:t xml:space="preserve">Check for understanding</w:t>
            </w:r>
          </w:p>
          <w:p w:rsidR="00000000" w:rsidDel="00000000" w:rsidP="00000000" w:rsidRDefault="00000000" w:rsidRPr="00000000" w14:paraId="00000071">
            <w:pPr>
              <w:widowControl w:val="0"/>
              <w:spacing w:line="240" w:lineRule="auto"/>
              <w:rPr>
                <w:rFonts w:ascii="Poppins SemiBold" w:cs="Poppins SemiBold" w:eastAsia="Poppins SemiBold" w:hAnsi="Poppins SemiBold"/>
                <w:sz w:val="20"/>
                <w:szCs w:val="20"/>
              </w:rPr>
            </w:pPr>
            <w:r w:rsidDel="00000000" w:rsidR="00000000" w:rsidRPr="00000000">
              <w:rPr>
                <w:rFonts w:ascii="Poppins" w:cs="Poppins" w:eastAsia="Poppins" w:hAnsi="Poppins"/>
                <w:sz w:val="20"/>
                <w:szCs w:val="20"/>
                <w:rtl w:val="0"/>
              </w:rPr>
              <w:t xml:space="preserve">(5 - 10 minutes)</w:t>
            </w:r>
            <w:r w:rsidDel="00000000" w:rsidR="00000000" w:rsidRPr="00000000">
              <w:rPr>
                <w:rtl w:val="0"/>
              </w:rPr>
            </w:r>
          </w:p>
        </w:tc>
        <w:tc>
          <w:tcPr>
            <w:tcMar>
              <w:top w:w="144.0" w:type="dxa"/>
              <w:left w:w="144.0" w:type="dxa"/>
              <w:bottom w:w="144.0" w:type="dxa"/>
              <w:right w:w="144.0" w:type="dxa"/>
            </w:tcMar>
          </w:tcPr>
          <w:p w:rsidR="00000000" w:rsidDel="00000000" w:rsidP="00000000" w:rsidRDefault="00000000" w:rsidRPr="00000000" w14:paraId="0000007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Pack away the stations and gather back as a class.</w:t>
            </w:r>
          </w:p>
          <w:p w:rsidR="00000000" w:rsidDel="00000000" w:rsidP="00000000" w:rsidRDefault="00000000" w:rsidRPr="00000000" w14:paraId="0000007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7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Check for understanding by asking the following questions of the class:</w:t>
            </w:r>
          </w:p>
          <w:p w:rsidR="00000000" w:rsidDel="00000000" w:rsidP="00000000" w:rsidRDefault="00000000" w:rsidRPr="00000000" w14:paraId="00000076">
            <w:pPr>
              <w:keepNext w:val="0"/>
              <w:keepLines w:val="0"/>
              <w:widowControl w:val="0"/>
              <w:numPr>
                <w:ilvl w:val="0"/>
                <w:numId w:val="7"/>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r w:rsidDel="00000000" w:rsidR="00000000" w:rsidRPr="00000000">
              <w:rPr>
                <w:rtl w:val="0"/>
              </w:rPr>
              <w:t xml:space="preserve">What did you think of Nefertari’s tomb?</w:t>
            </w:r>
          </w:p>
          <w:p w:rsidR="00000000" w:rsidDel="00000000" w:rsidP="00000000" w:rsidRDefault="00000000" w:rsidRPr="00000000" w14:paraId="00000077">
            <w:pPr>
              <w:keepNext w:val="0"/>
              <w:keepLines w:val="0"/>
              <w:widowControl w:val="0"/>
              <w:numPr>
                <w:ilvl w:val="0"/>
                <w:numId w:val="7"/>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r w:rsidDel="00000000" w:rsidR="00000000" w:rsidRPr="00000000">
              <w:rPr>
                <w:rtl w:val="0"/>
              </w:rPr>
              <w:t xml:space="preserve">What was the most interesting fact that you learned?</w:t>
            </w:r>
          </w:p>
          <w:p w:rsidR="00000000" w:rsidDel="00000000" w:rsidP="00000000" w:rsidRDefault="00000000" w:rsidRPr="00000000" w14:paraId="00000078">
            <w:pPr>
              <w:keepNext w:val="0"/>
              <w:keepLines w:val="0"/>
              <w:widowControl w:val="0"/>
              <w:numPr>
                <w:ilvl w:val="0"/>
                <w:numId w:val="7"/>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r w:rsidDel="00000000" w:rsidR="00000000" w:rsidRPr="00000000">
              <w:rPr>
                <w:rtl w:val="0"/>
              </w:rPr>
              <w:t xml:space="preserve">What is something that you’re still wondering?</w:t>
            </w:r>
            <w:r w:rsidDel="00000000" w:rsidR="00000000" w:rsidRPr="00000000">
              <w:rPr>
                <w:rtl w:val="0"/>
              </w:rPr>
            </w:r>
          </w:p>
        </w:tc>
      </w:tr>
    </w:tbl>
    <w:p w:rsidR="00000000" w:rsidDel="00000000" w:rsidP="00000000" w:rsidRDefault="00000000" w:rsidRPr="00000000" w14:paraId="00000079">
      <w:pPr>
        <w:pStyle w:val="Heading1"/>
        <w:widowControl w:val="0"/>
        <w:spacing w:line="240" w:lineRule="auto"/>
        <w:rPr/>
      </w:pPr>
      <w:bookmarkStart w:colFirst="0" w:colLast="0" w:name="_4xb0wtluhw24" w:id="9"/>
      <w:bookmarkEnd w:id="9"/>
      <w:r w:rsidDel="00000000" w:rsidR="00000000" w:rsidRPr="00000000">
        <w:rPr>
          <w:rtl w:val="0"/>
        </w:rPr>
      </w:r>
    </w:p>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widowControl w:val="0"/>
        <w:spacing w:line="240" w:lineRule="auto"/>
        <w:rPr>
          <w:rFonts w:ascii="Poppins SemiBold" w:cs="Poppins SemiBold" w:eastAsia="Poppins SemiBold" w:hAnsi="Poppins SemiBold"/>
          <w:color w:val="224397"/>
        </w:rPr>
      </w:pPr>
      <w:r w:rsidDel="00000000" w:rsidR="00000000" w:rsidRPr="00000000">
        <w:rPr>
          <w:rtl w:val="0"/>
        </w:rPr>
      </w:r>
    </w:p>
    <w:tbl>
      <w:tblPr>
        <w:tblStyle w:val="Table5"/>
        <w:tblW w:w="9648.0" w:type="dxa"/>
        <w:jc w:val="left"/>
        <w:tblLayout w:type="fixed"/>
        <w:tblLook w:val="0600"/>
      </w:tblPr>
      <w:tblGrid>
        <w:gridCol w:w="3216"/>
        <w:gridCol w:w="3216"/>
        <w:gridCol w:w="3216"/>
        <w:tblGridChange w:id="0">
          <w:tblGrid>
            <w:gridCol w:w="3216"/>
            <w:gridCol w:w="3216"/>
            <w:gridCol w:w="3216"/>
          </w:tblGrid>
        </w:tblGridChange>
      </w:tblGrid>
      <w:tr>
        <w:trPr>
          <w:cantSplit w:val="0"/>
          <w:trHeight w:val="780" w:hRule="atLeast"/>
          <w:tblHeader w:val="0"/>
        </w:trPr>
        <w:tc>
          <w:tcPr>
            <w:shd w:fill="002858" w:val="clear"/>
            <w:tcMar>
              <w:top w:w="115.19999999999999" w:type="dxa"/>
              <w:left w:w="115.19999999999999" w:type="dxa"/>
              <w:bottom w:w="115.19999999999999" w:type="dxa"/>
              <w:right w:w="115.19999999999999" w:type="dxa"/>
            </w:tcMar>
            <w:vAlign w:val="top"/>
          </w:tcPr>
          <w:p w:rsidR="00000000" w:rsidDel="00000000" w:rsidP="00000000" w:rsidRDefault="00000000" w:rsidRPr="00000000" w14:paraId="0000007C">
            <w:pPr>
              <w:spacing w:line="192.00000000000003" w:lineRule="auto"/>
              <w:rPr>
                <w:rFonts w:ascii="Poppins SemiBold" w:cs="Poppins SemiBold" w:eastAsia="Poppins SemiBold" w:hAnsi="Poppins SemiBold"/>
                <w:color w:val="ffffff"/>
                <w:sz w:val="20"/>
                <w:szCs w:val="20"/>
              </w:rPr>
            </w:pPr>
            <w:r w:rsidDel="00000000" w:rsidR="00000000" w:rsidRPr="00000000">
              <w:rPr>
                <w:rFonts w:ascii="Poppins SemiBold" w:cs="Poppins SemiBold" w:eastAsia="Poppins SemiBold" w:hAnsi="Poppins SemiBold"/>
                <w:color w:val="ffffff"/>
                <w:sz w:val="20"/>
                <w:szCs w:val="20"/>
                <w:rtl w:val="0"/>
              </w:rPr>
              <w:t xml:space="preserve">Differentiation for students with additional needs</w:t>
            </w:r>
          </w:p>
        </w:tc>
        <w:tc>
          <w:tcPr>
            <w:shd w:fill="002858" w:val="clear"/>
            <w:tcMar>
              <w:top w:w="115.19999999999999" w:type="dxa"/>
              <w:left w:w="115.19999999999999" w:type="dxa"/>
              <w:bottom w:w="115.19999999999999" w:type="dxa"/>
              <w:right w:w="115.19999999999999" w:type="dxa"/>
            </w:tcMar>
            <w:vAlign w:val="top"/>
          </w:tcPr>
          <w:p w:rsidR="00000000" w:rsidDel="00000000" w:rsidP="00000000" w:rsidRDefault="00000000" w:rsidRPr="00000000" w14:paraId="0000007D">
            <w:pPr>
              <w:spacing w:line="192.00000000000003" w:lineRule="auto"/>
              <w:rPr>
                <w:rFonts w:ascii="Poppins SemiBold" w:cs="Poppins SemiBold" w:eastAsia="Poppins SemiBold" w:hAnsi="Poppins SemiBold"/>
                <w:color w:val="ffffff"/>
                <w:sz w:val="20"/>
                <w:szCs w:val="20"/>
              </w:rPr>
            </w:pPr>
            <w:r w:rsidDel="00000000" w:rsidR="00000000" w:rsidRPr="00000000">
              <w:rPr>
                <w:rFonts w:ascii="Poppins SemiBold" w:cs="Poppins SemiBold" w:eastAsia="Poppins SemiBold" w:hAnsi="Poppins SemiBold"/>
                <w:color w:val="ffffff"/>
                <w:sz w:val="20"/>
                <w:szCs w:val="20"/>
                <w:rtl w:val="0"/>
              </w:rPr>
              <w:t xml:space="preserve">Extension ideas</w:t>
            </w:r>
          </w:p>
        </w:tc>
        <w:tc>
          <w:tcPr>
            <w:shd w:fill="002858" w:val="clear"/>
            <w:tcMar>
              <w:top w:w="115.19999999999999" w:type="dxa"/>
              <w:left w:w="115.19999999999999" w:type="dxa"/>
              <w:bottom w:w="115.19999999999999" w:type="dxa"/>
              <w:right w:w="115.19999999999999" w:type="dxa"/>
            </w:tcMar>
            <w:vAlign w:val="top"/>
          </w:tcPr>
          <w:p w:rsidR="00000000" w:rsidDel="00000000" w:rsidP="00000000" w:rsidRDefault="00000000" w:rsidRPr="00000000" w14:paraId="0000007E">
            <w:pPr>
              <w:spacing w:line="192.00000000000003" w:lineRule="auto"/>
              <w:rPr>
                <w:rFonts w:ascii="Poppins SemiBold" w:cs="Poppins SemiBold" w:eastAsia="Poppins SemiBold" w:hAnsi="Poppins SemiBold"/>
                <w:color w:val="ffffff"/>
                <w:sz w:val="20"/>
                <w:szCs w:val="20"/>
              </w:rPr>
            </w:pPr>
            <w:r w:rsidDel="00000000" w:rsidR="00000000" w:rsidRPr="00000000">
              <w:rPr>
                <w:rFonts w:ascii="Poppins SemiBold" w:cs="Poppins SemiBold" w:eastAsia="Poppins SemiBold" w:hAnsi="Poppins SemiBold"/>
                <w:color w:val="ffffff"/>
                <w:sz w:val="20"/>
                <w:szCs w:val="20"/>
                <w:rtl w:val="0"/>
              </w:rPr>
              <w:t xml:space="preserve">Video tips</w:t>
            </w:r>
          </w:p>
        </w:tc>
      </w:tr>
      <w:tr>
        <w:trPr>
          <w:cantSplit w:val="0"/>
          <w:trHeight w:val="2100" w:hRule="atLeast"/>
          <w:tblHeader w:val="0"/>
        </w:trPr>
        <w:tc>
          <w:tcPr>
            <w:tcMar>
              <w:top w:w="115.19999999999999" w:type="dxa"/>
              <w:left w:w="115.19999999999999" w:type="dxa"/>
              <w:bottom w:w="115.19999999999999" w:type="dxa"/>
              <w:right w:w="115.19999999999999" w:type="dxa"/>
            </w:tcMar>
            <w:vAlign w:val="top"/>
          </w:tcPr>
          <w:p w:rsidR="00000000" w:rsidDel="00000000" w:rsidP="00000000" w:rsidRDefault="00000000" w:rsidRPr="00000000" w14:paraId="0000007F">
            <w:pPr>
              <w:widowControl w:val="0"/>
              <w:ind w:left="0" w:firstLine="0"/>
              <w:rPr>
                <w:rFonts w:ascii="Lexend" w:cs="Lexend" w:eastAsia="Lexend" w:hAnsi="Lexend"/>
                <w:sz w:val="14"/>
                <w:szCs w:val="14"/>
              </w:rPr>
            </w:pPr>
            <w:r w:rsidDel="00000000" w:rsidR="00000000" w:rsidRPr="00000000">
              <w:rPr>
                <w:rFonts w:ascii="Lexend" w:cs="Lexend" w:eastAsia="Lexend" w:hAnsi="Lexend"/>
                <w:sz w:val="16"/>
                <w:szCs w:val="16"/>
                <w:rtl w:val="0"/>
              </w:rPr>
              <w:t xml:space="preserve">Students may opt to record their responses via video or audio instead of text.  </w:t>
            </w:r>
            <w:r w:rsidDel="00000000" w:rsidR="00000000" w:rsidRPr="00000000">
              <w:rPr>
                <w:rtl w:val="0"/>
              </w:rPr>
            </w:r>
          </w:p>
          <w:p w:rsidR="00000000" w:rsidDel="00000000" w:rsidP="00000000" w:rsidRDefault="00000000" w:rsidRPr="00000000" w14:paraId="00000080">
            <w:pPr>
              <w:widowControl w:val="0"/>
              <w:spacing w:line="240" w:lineRule="auto"/>
              <w:rPr>
                <w:rFonts w:ascii="Lexend" w:cs="Lexend" w:eastAsia="Lexend" w:hAnsi="Lexend"/>
                <w:sz w:val="16"/>
                <w:szCs w:val="16"/>
              </w:rPr>
            </w:pPr>
            <w:r w:rsidDel="00000000" w:rsidR="00000000" w:rsidRPr="00000000">
              <w:rPr>
                <w:rtl w:val="0"/>
              </w:rPr>
            </w:r>
          </w:p>
          <w:p w:rsidR="00000000" w:rsidDel="00000000" w:rsidP="00000000" w:rsidRDefault="00000000" w:rsidRPr="00000000" w14:paraId="00000081">
            <w:pPr>
              <w:widowControl w:val="0"/>
              <w:spacing w:line="240" w:lineRule="auto"/>
              <w:rPr>
                <w:rFonts w:ascii="Lexend" w:cs="Lexend" w:eastAsia="Lexend" w:hAnsi="Lexend"/>
                <w:sz w:val="16"/>
                <w:szCs w:val="16"/>
              </w:rPr>
            </w:pPr>
            <w:r w:rsidDel="00000000" w:rsidR="00000000" w:rsidRPr="00000000">
              <w:rPr>
                <w:rFonts w:ascii="Lexend" w:cs="Lexend" w:eastAsia="Lexend" w:hAnsi="Lexend"/>
                <w:sz w:val="16"/>
                <w:szCs w:val="16"/>
                <w:rtl w:val="0"/>
              </w:rPr>
              <w:t xml:space="preserve">Students may opt to use 360° views instead of VR mode to view content.</w:t>
            </w:r>
          </w:p>
        </w:tc>
        <w:tc>
          <w:tcPr>
            <w:shd w:fill="f8f8f8" w:val="clear"/>
            <w:tcMar>
              <w:top w:w="115.19999999999999" w:type="dxa"/>
              <w:left w:w="115.19999999999999" w:type="dxa"/>
              <w:bottom w:w="115.19999999999999" w:type="dxa"/>
              <w:right w:w="115.19999999999999" w:type="dxa"/>
            </w:tcMar>
            <w:vAlign w:val="top"/>
          </w:tcPr>
          <w:p w:rsidR="00000000" w:rsidDel="00000000" w:rsidP="00000000" w:rsidRDefault="00000000" w:rsidRPr="00000000" w14:paraId="00000082">
            <w:pPr>
              <w:widowControl w:val="0"/>
              <w:spacing w:line="240" w:lineRule="auto"/>
              <w:rPr>
                <w:rFonts w:ascii="Lexend" w:cs="Lexend" w:eastAsia="Lexend" w:hAnsi="Lexend"/>
                <w:sz w:val="16"/>
                <w:szCs w:val="16"/>
              </w:rPr>
            </w:pPr>
            <w:r w:rsidDel="00000000" w:rsidR="00000000" w:rsidRPr="00000000">
              <w:rPr>
                <w:rFonts w:ascii="Lexend" w:cs="Lexend" w:eastAsia="Lexend" w:hAnsi="Lexend"/>
                <w:sz w:val="16"/>
                <w:szCs w:val="16"/>
                <w:rtl w:val="0"/>
              </w:rPr>
              <w:t xml:space="preserve">Students can choose a secondary god/goddess that they heard about during this lesson to conduct a more in depth research. They can present their findings through a creative</w:t>
            </w:r>
            <w:r w:rsidDel="00000000" w:rsidR="00000000" w:rsidRPr="00000000">
              <w:rPr>
                <w:rFonts w:ascii="Lexend" w:cs="Lexend" w:eastAsia="Lexend" w:hAnsi="Lexend"/>
                <w:sz w:val="16"/>
                <w:szCs w:val="16"/>
                <w:rtl w:val="0"/>
              </w:rPr>
              <w:t xml:space="preserve"> </w:t>
            </w:r>
            <w:r w:rsidDel="00000000" w:rsidR="00000000" w:rsidRPr="00000000">
              <w:rPr>
                <w:rFonts w:ascii="Lexend" w:cs="Lexend" w:eastAsia="Lexend" w:hAnsi="Lexend"/>
                <w:sz w:val="16"/>
                <w:szCs w:val="16"/>
                <w:rtl w:val="0"/>
              </w:rPr>
              <w:t xml:space="preserve">means</w:t>
            </w:r>
            <w:r w:rsidDel="00000000" w:rsidR="00000000" w:rsidRPr="00000000">
              <w:rPr>
                <w:rFonts w:ascii="Lexend" w:cs="Lexend" w:eastAsia="Lexend" w:hAnsi="Lexend"/>
                <w:sz w:val="16"/>
                <w:szCs w:val="16"/>
                <w:rtl w:val="0"/>
              </w:rPr>
              <w:t xml:space="preserve">.</w:t>
            </w:r>
            <w:r w:rsidDel="00000000" w:rsidR="00000000" w:rsidRPr="00000000">
              <w:rPr>
                <w:rtl w:val="0"/>
              </w:rPr>
            </w:r>
          </w:p>
        </w:tc>
        <w:tc>
          <w:tcPr>
            <w:shd w:fill="auto" w:val="clear"/>
            <w:tcMar>
              <w:top w:w="115.19999999999999" w:type="dxa"/>
              <w:left w:w="115.19999999999999" w:type="dxa"/>
              <w:bottom w:w="115.19999999999999" w:type="dxa"/>
              <w:right w:w="115.19999999999999" w:type="dxa"/>
            </w:tcMar>
            <w:vAlign w:val="top"/>
          </w:tcPr>
          <w:p w:rsidR="00000000" w:rsidDel="00000000" w:rsidP="00000000" w:rsidRDefault="00000000" w:rsidRPr="00000000" w14:paraId="00000083">
            <w:pPr>
              <w:widowControl w:val="0"/>
              <w:spacing w:line="240" w:lineRule="auto"/>
              <w:rPr>
                <w:rFonts w:ascii="Lexend" w:cs="Lexend" w:eastAsia="Lexend" w:hAnsi="Lexend"/>
                <w:sz w:val="16"/>
                <w:szCs w:val="16"/>
              </w:rPr>
            </w:pPr>
            <w:r w:rsidDel="00000000" w:rsidR="00000000" w:rsidRPr="00000000">
              <w:rPr>
                <w:rFonts w:ascii="Lexend" w:cs="Lexend" w:eastAsia="Lexend" w:hAnsi="Lexend"/>
                <w:sz w:val="16"/>
                <w:szCs w:val="16"/>
                <w:rtl w:val="0"/>
              </w:rPr>
              <w:t xml:space="preserve">The video for this learning task explains how to navigate through the IMVR experience and the CoSpaces Escape Room.</w:t>
            </w:r>
            <w:r w:rsidDel="00000000" w:rsidR="00000000" w:rsidRPr="00000000">
              <w:rPr>
                <w:rtl w:val="0"/>
              </w:rPr>
            </w:r>
          </w:p>
        </w:tc>
      </w:tr>
    </w:tbl>
    <w:p w:rsidR="00000000" w:rsidDel="00000000" w:rsidP="00000000" w:rsidRDefault="00000000" w:rsidRPr="00000000" w14:paraId="00000084">
      <w:pPr>
        <w:pStyle w:val="Heading1"/>
        <w:widowControl w:val="0"/>
        <w:spacing w:line="240" w:lineRule="auto"/>
        <w:rPr/>
      </w:pPr>
      <w:bookmarkStart w:colFirst="0" w:colLast="0" w:name="_6skxxcfem9ql" w:id="10"/>
      <w:bookmarkEnd w:id="10"/>
      <w:r w:rsidDel="00000000" w:rsidR="00000000" w:rsidRPr="00000000">
        <w:rPr>
          <w:rtl w:val="0"/>
        </w:rPr>
      </w:r>
    </w:p>
    <w:p w:rsidR="00000000" w:rsidDel="00000000" w:rsidP="00000000" w:rsidRDefault="00000000" w:rsidRPr="00000000" w14:paraId="00000085">
      <w:pPr>
        <w:pStyle w:val="Heading1"/>
        <w:widowControl w:val="0"/>
        <w:spacing w:line="240" w:lineRule="auto"/>
        <w:rPr/>
      </w:pPr>
      <w:bookmarkStart w:colFirst="0" w:colLast="0" w:name="_ow6fqfyati29" w:id="11"/>
      <w:bookmarkEnd w:id="11"/>
      <w:r w:rsidDel="00000000" w:rsidR="00000000" w:rsidRPr="00000000">
        <w:rPr>
          <w:rtl w:val="0"/>
        </w:rPr>
      </w:r>
    </w:p>
    <w:p w:rsidR="00000000" w:rsidDel="00000000" w:rsidP="00000000" w:rsidRDefault="00000000" w:rsidRPr="00000000" w14:paraId="00000086">
      <w:pPr>
        <w:pStyle w:val="Heading1"/>
        <w:widowControl w:val="0"/>
        <w:spacing w:line="240" w:lineRule="auto"/>
        <w:rPr/>
      </w:pPr>
      <w:bookmarkStart w:colFirst="0" w:colLast="0" w:name="_hityrsi2yum8" w:id="12"/>
      <w:bookmarkEnd w:id="12"/>
      <w:r w:rsidDel="00000000" w:rsidR="00000000" w:rsidRPr="00000000">
        <w:rPr>
          <w:rtl w:val="0"/>
        </w:rPr>
        <w:t xml:space="preserve">Curriculum connections</w:t>
      </w:r>
    </w:p>
    <w:p w:rsidR="00000000" w:rsidDel="00000000" w:rsidP="00000000" w:rsidRDefault="00000000" w:rsidRPr="00000000" w14:paraId="00000087">
      <w:pPr>
        <w:rPr/>
      </w:pPr>
      <w:r w:rsidDel="00000000" w:rsidR="00000000" w:rsidRPr="00000000">
        <w:rPr>
          <w:rtl w:val="0"/>
        </w:rPr>
      </w:r>
    </w:p>
    <w:tbl>
      <w:tblPr>
        <w:tblStyle w:val="Table6"/>
        <w:tblW w:w="10095.0" w:type="dxa"/>
        <w:jc w:val="left"/>
        <w:tblBorders>
          <w:top w:color="224397" w:space="0" w:sz="8" w:val="single"/>
          <w:left w:color="224397" w:space="0" w:sz="8" w:val="single"/>
          <w:bottom w:color="224397" w:space="0" w:sz="8" w:val="single"/>
          <w:right w:color="224397" w:space="0" w:sz="8" w:val="single"/>
          <w:insideH w:color="224397" w:space="0" w:sz="8" w:val="single"/>
          <w:insideV w:color="224397" w:space="0" w:sz="8" w:val="single"/>
        </w:tblBorders>
        <w:tblLayout w:type="fixed"/>
        <w:tblLook w:val="0600"/>
      </w:tblPr>
      <w:tblGrid>
        <w:gridCol w:w="2610"/>
        <w:gridCol w:w="7485"/>
        <w:tblGridChange w:id="0">
          <w:tblGrid>
            <w:gridCol w:w="2610"/>
            <w:gridCol w:w="7485"/>
          </w:tblGrid>
        </w:tblGridChange>
      </w:tblGrid>
      <w:tr>
        <w:trPr>
          <w:cantSplit w:val="0"/>
          <w:trHeight w:val="1620" w:hRule="atLeast"/>
          <w:tblHeader w:val="0"/>
        </w:trPr>
        <w:tc>
          <w:tcPr>
            <w:tcBorders>
              <w:top w:color="000000" w:space="0" w:sz="0" w:val="nil"/>
              <w:left w:color="000000" w:space="0" w:sz="0" w:val="nil"/>
              <w:bottom w:color="000000" w:space="0" w:sz="0" w:val="nil"/>
              <w:right w:color="000000" w:space="0" w:sz="0" w:val="nil"/>
            </w:tcBorders>
            <w:shd w:fill="f8f8f8" w:val="clear"/>
            <w:tcMar>
              <w:top w:w="243.36" w:type="dxa"/>
              <w:left w:w="243.36" w:type="dxa"/>
              <w:bottom w:w="243.36" w:type="dxa"/>
              <w:right w:w="243.36" w:type="dxa"/>
            </w:tcMar>
            <w:vAlign w:val="top"/>
          </w:tcPr>
          <w:p w:rsidR="00000000" w:rsidDel="00000000" w:rsidP="00000000" w:rsidRDefault="00000000" w:rsidRPr="00000000" w14:paraId="00000088">
            <w:pPr>
              <w:pStyle w:val="Heading1"/>
              <w:rPr>
                <w:sz w:val="22"/>
                <w:szCs w:val="22"/>
              </w:rPr>
            </w:pPr>
            <w:bookmarkStart w:colFirst="0" w:colLast="0" w:name="_iks7x6hv3gcx" w:id="13"/>
            <w:bookmarkEnd w:id="13"/>
            <w:r w:rsidDel="00000000" w:rsidR="00000000" w:rsidRPr="00000000">
              <w:rPr>
                <w:sz w:val="22"/>
                <w:szCs w:val="22"/>
                <w:rtl w:val="0"/>
              </w:rPr>
              <w:t xml:space="preserve">Australian Curriculum Version 9.0 </w:t>
            </w:r>
          </w:p>
        </w:tc>
        <w:tc>
          <w:tcPr>
            <w:tcBorders>
              <w:top w:color="000000" w:space="0" w:sz="0" w:val="nil"/>
              <w:left w:color="000000" w:space="0" w:sz="0" w:val="nil"/>
              <w:bottom w:color="000000" w:space="0" w:sz="0" w:val="nil"/>
              <w:right w:color="000000" w:space="0" w:sz="0" w:val="nil"/>
            </w:tcBorders>
            <w:shd w:fill="f8f8f8" w:val="clear"/>
            <w:tcMar>
              <w:top w:w="243.36" w:type="dxa"/>
              <w:left w:w="243.36" w:type="dxa"/>
              <w:bottom w:w="243.36" w:type="dxa"/>
              <w:right w:w="243.36" w:type="dxa"/>
            </w:tcMar>
            <w:vAlign w:val="top"/>
          </w:tcPr>
          <w:p w:rsidR="00000000" w:rsidDel="00000000" w:rsidP="00000000" w:rsidRDefault="00000000" w:rsidRPr="00000000" w14:paraId="00000089">
            <w:pPr>
              <w:widowControl w:val="0"/>
              <w:rPr>
                <w:rFonts w:ascii="Lexend" w:cs="Lexend" w:eastAsia="Lexend" w:hAnsi="Lexend"/>
                <w:b w:val="1"/>
              </w:rPr>
            </w:pPr>
            <w:r w:rsidDel="00000000" w:rsidR="00000000" w:rsidRPr="00000000">
              <w:rPr>
                <w:rFonts w:ascii="Lexend" w:cs="Lexend" w:eastAsia="Lexend" w:hAnsi="Lexend"/>
                <w:b w:val="1"/>
                <w:rtl w:val="0"/>
              </w:rPr>
              <w:t xml:space="preserve">Year 7 - History</w:t>
            </w:r>
          </w:p>
          <w:p w:rsidR="00000000" w:rsidDel="00000000" w:rsidP="00000000" w:rsidRDefault="00000000" w:rsidRPr="00000000" w14:paraId="0000008A">
            <w:pPr>
              <w:widowControl w:val="0"/>
              <w:rPr/>
            </w:pPr>
            <w:r w:rsidDel="00000000" w:rsidR="00000000" w:rsidRPr="00000000">
              <w:rPr>
                <w:rtl w:val="0"/>
              </w:rPr>
              <w:t xml:space="preserve">Students learn the role and achievement of a significant individual in an ancient society </w:t>
            </w:r>
            <w:r w:rsidDel="00000000" w:rsidR="00000000" w:rsidRPr="00000000">
              <w:rPr>
                <w:rtl w:val="0"/>
              </w:rPr>
              <w:t xml:space="preserve">(AC9HH7K13)</w:t>
            </w:r>
          </w:p>
          <w:p w:rsidR="00000000" w:rsidDel="00000000" w:rsidP="00000000" w:rsidRDefault="00000000" w:rsidRPr="00000000" w14:paraId="0000008B">
            <w:pPr>
              <w:widowControl w:val="0"/>
              <w:rPr/>
            </w:pPr>
            <w:r w:rsidDel="00000000" w:rsidR="00000000" w:rsidRPr="00000000">
              <w:rPr>
                <w:rtl w:val="0"/>
              </w:rPr>
            </w:r>
          </w:p>
          <w:p w:rsidR="00000000" w:rsidDel="00000000" w:rsidP="00000000" w:rsidRDefault="00000000" w:rsidRPr="00000000" w14:paraId="0000008C">
            <w:pPr>
              <w:widowControl w:val="0"/>
              <w:rPr/>
            </w:pPr>
            <w:r w:rsidDel="00000000" w:rsidR="00000000" w:rsidRPr="00000000">
              <w:rPr>
                <w:rtl w:val="0"/>
              </w:rPr>
              <w:t xml:space="preserve">Students learn the key beliefs, values and practices of an ancient society, with a particular emphasis on one of the following areas: everyday life, warfare, or death and funerary customs (AC9HH7K11)</w:t>
            </w:r>
          </w:p>
          <w:p w:rsidR="00000000" w:rsidDel="00000000" w:rsidP="00000000" w:rsidRDefault="00000000" w:rsidRPr="00000000" w14:paraId="0000008D">
            <w:pPr>
              <w:widowControl w:val="0"/>
              <w:rPr/>
            </w:pPr>
            <w:r w:rsidDel="00000000" w:rsidR="00000000" w:rsidRPr="00000000">
              <w:rPr>
                <w:rtl w:val="0"/>
              </w:rPr>
            </w:r>
          </w:p>
          <w:p w:rsidR="00000000" w:rsidDel="00000000" w:rsidP="00000000" w:rsidRDefault="00000000" w:rsidRPr="00000000" w14:paraId="0000008E">
            <w:pPr>
              <w:widowControl w:val="0"/>
              <w:rPr/>
            </w:pPr>
            <w:r w:rsidDel="00000000" w:rsidR="00000000" w:rsidRPr="00000000">
              <w:rPr>
                <w:rtl w:val="0"/>
              </w:rPr>
              <w:t xml:space="preserve">Students will explain historical interpretations about significant events, individuals and groups (AC9HH7S07)</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243.36" w:type="dxa"/>
              <w:left w:w="243.36" w:type="dxa"/>
              <w:bottom w:w="243.36" w:type="dxa"/>
              <w:right w:w="243.36" w:type="dxa"/>
            </w:tcMar>
            <w:vAlign w:val="top"/>
          </w:tcPr>
          <w:p w:rsidR="00000000" w:rsidDel="00000000" w:rsidP="00000000" w:rsidRDefault="00000000" w:rsidRPr="00000000" w14:paraId="0000008F">
            <w:pPr>
              <w:pStyle w:val="Heading1"/>
              <w:spacing w:line="240" w:lineRule="auto"/>
              <w:rPr>
                <w:sz w:val="22"/>
                <w:szCs w:val="22"/>
              </w:rPr>
            </w:pPr>
            <w:bookmarkStart w:colFirst="0" w:colLast="0" w:name="_48ns7kx94fef" w:id="14"/>
            <w:bookmarkEnd w:id="14"/>
            <w:r w:rsidDel="00000000" w:rsidR="00000000" w:rsidRPr="00000000">
              <w:rPr>
                <w:sz w:val="22"/>
                <w:szCs w:val="22"/>
                <w:rtl w:val="0"/>
              </w:rPr>
              <w:t xml:space="preserve">Cross-curriculum priorities</w:t>
            </w:r>
          </w:p>
        </w:tc>
        <w:tc>
          <w:tcPr>
            <w:tcBorders>
              <w:top w:color="000000" w:space="0" w:sz="0" w:val="nil"/>
              <w:left w:color="000000" w:space="0" w:sz="0" w:val="nil"/>
              <w:bottom w:color="000000" w:space="0" w:sz="0" w:val="nil"/>
              <w:right w:color="000000" w:space="0" w:sz="0" w:val="nil"/>
            </w:tcBorders>
            <w:shd w:fill="auto" w:val="clear"/>
            <w:tcMar>
              <w:top w:w="243.36" w:type="dxa"/>
              <w:left w:w="243.36" w:type="dxa"/>
              <w:bottom w:w="243.36" w:type="dxa"/>
              <w:right w:w="243.36" w:type="dxa"/>
            </w:tcMar>
            <w:vAlign w:val="top"/>
          </w:tcPr>
          <w:p w:rsidR="00000000" w:rsidDel="00000000" w:rsidP="00000000" w:rsidRDefault="00000000" w:rsidRPr="00000000" w14:paraId="00000090">
            <w:pPr>
              <w:widowControl w:val="0"/>
              <w:numPr>
                <w:ilvl w:val="0"/>
                <w:numId w:val="4"/>
              </w:numPr>
              <w:ind w:left="720" w:hanging="360"/>
            </w:pPr>
            <w:r w:rsidDel="00000000" w:rsidR="00000000" w:rsidRPr="00000000">
              <w:rPr>
                <w:rtl w:val="0"/>
              </w:rPr>
              <w:t xml:space="preserve">Aboriginal and Torres Strait Islander Histories and Cultures </w:t>
            </w:r>
          </w:p>
          <w:p w:rsidR="00000000" w:rsidDel="00000000" w:rsidP="00000000" w:rsidRDefault="00000000" w:rsidRPr="00000000" w14:paraId="00000091">
            <w:pPr>
              <w:widowControl w:val="0"/>
              <w:numPr>
                <w:ilvl w:val="0"/>
                <w:numId w:val="4"/>
              </w:numPr>
              <w:ind w:left="720" w:hanging="360"/>
            </w:pPr>
            <w:r w:rsidDel="00000000" w:rsidR="00000000" w:rsidRPr="00000000">
              <w:rPr>
                <w:rtl w:val="0"/>
              </w:rPr>
              <w:t xml:space="preserve">Asia and Australia's Engagement with Asia</w:t>
            </w:r>
          </w:p>
          <w:p w:rsidR="00000000" w:rsidDel="00000000" w:rsidP="00000000" w:rsidRDefault="00000000" w:rsidRPr="00000000" w14:paraId="00000092">
            <w:pPr>
              <w:widowControl w:val="0"/>
              <w:numPr>
                <w:ilvl w:val="0"/>
                <w:numId w:val="4"/>
              </w:numPr>
              <w:ind w:left="720" w:hanging="360"/>
            </w:pPr>
            <w:r w:rsidDel="00000000" w:rsidR="00000000" w:rsidRPr="00000000">
              <w:rPr>
                <w:rtl w:val="0"/>
              </w:rPr>
              <w:t xml:space="preserve">Sustainability</w:t>
            </w:r>
          </w:p>
        </w:tc>
      </w:tr>
      <w:tr>
        <w:trPr>
          <w:cantSplit w:val="0"/>
          <w:tblHeader w:val="0"/>
        </w:trPr>
        <w:tc>
          <w:tcPr>
            <w:tcBorders>
              <w:top w:color="000000" w:space="0" w:sz="0" w:val="nil"/>
              <w:left w:color="000000" w:space="0" w:sz="0" w:val="nil"/>
              <w:bottom w:color="000000" w:space="0" w:sz="0" w:val="nil"/>
              <w:right w:color="000000" w:space="0" w:sz="0" w:val="nil"/>
            </w:tcBorders>
            <w:shd w:fill="f8f8f8" w:val="clear"/>
            <w:tcMar>
              <w:top w:w="243.36" w:type="dxa"/>
              <w:left w:w="243.36" w:type="dxa"/>
              <w:bottom w:w="243.36" w:type="dxa"/>
              <w:right w:w="243.36" w:type="dxa"/>
            </w:tcMar>
            <w:vAlign w:val="top"/>
          </w:tcPr>
          <w:p w:rsidR="00000000" w:rsidDel="00000000" w:rsidP="00000000" w:rsidRDefault="00000000" w:rsidRPr="00000000" w14:paraId="00000093">
            <w:pPr>
              <w:pStyle w:val="Heading1"/>
              <w:rPr>
                <w:sz w:val="22"/>
                <w:szCs w:val="22"/>
              </w:rPr>
            </w:pPr>
            <w:bookmarkStart w:colFirst="0" w:colLast="0" w:name="_6m1v7dtqx4to" w:id="15"/>
            <w:bookmarkEnd w:id="15"/>
            <w:r w:rsidDel="00000000" w:rsidR="00000000" w:rsidRPr="00000000">
              <w:rPr>
                <w:sz w:val="22"/>
                <w:szCs w:val="22"/>
                <w:rtl w:val="0"/>
              </w:rPr>
              <w:t xml:space="preserve">General capabilities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8f8f8" w:val="clear"/>
            <w:tcMar>
              <w:top w:w="243.36" w:type="dxa"/>
              <w:left w:w="243.36" w:type="dxa"/>
              <w:bottom w:w="243.36" w:type="dxa"/>
              <w:right w:w="243.36" w:type="dxa"/>
            </w:tcMar>
            <w:vAlign w:val="top"/>
          </w:tcPr>
          <w:p w:rsidR="00000000" w:rsidDel="00000000" w:rsidP="00000000" w:rsidRDefault="00000000" w:rsidRPr="00000000" w14:paraId="00000094">
            <w:pPr>
              <w:widowControl w:val="0"/>
              <w:numPr>
                <w:ilvl w:val="0"/>
                <w:numId w:val="9"/>
              </w:numPr>
              <w:ind w:left="720" w:hanging="360"/>
            </w:pPr>
            <w:r w:rsidDel="00000000" w:rsidR="00000000" w:rsidRPr="00000000">
              <w:rPr>
                <w:rtl w:val="0"/>
              </w:rPr>
              <w:t xml:space="preserve">Literacy </w:t>
            </w:r>
          </w:p>
          <w:p w:rsidR="00000000" w:rsidDel="00000000" w:rsidP="00000000" w:rsidRDefault="00000000" w:rsidRPr="00000000" w14:paraId="00000095">
            <w:pPr>
              <w:widowControl w:val="0"/>
              <w:numPr>
                <w:ilvl w:val="0"/>
                <w:numId w:val="9"/>
              </w:numPr>
              <w:ind w:left="720" w:hanging="360"/>
            </w:pPr>
            <w:r w:rsidDel="00000000" w:rsidR="00000000" w:rsidRPr="00000000">
              <w:rPr>
                <w:rtl w:val="0"/>
              </w:rPr>
              <w:t xml:space="preserve">Numeracy </w:t>
            </w:r>
          </w:p>
          <w:p w:rsidR="00000000" w:rsidDel="00000000" w:rsidP="00000000" w:rsidRDefault="00000000" w:rsidRPr="00000000" w14:paraId="00000096">
            <w:pPr>
              <w:widowControl w:val="0"/>
              <w:numPr>
                <w:ilvl w:val="0"/>
                <w:numId w:val="9"/>
              </w:numPr>
              <w:ind w:left="720" w:hanging="360"/>
            </w:pPr>
            <w:r w:rsidDel="00000000" w:rsidR="00000000" w:rsidRPr="00000000">
              <w:rPr>
                <w:rtl w:val="0"/>
              </w:rPr>
              <w:t xml:space="preserve">Digital Literacy</w:t>
            </w:r>
          </w:p>
          <w:p w:rsidR="00000000" w:rsidDel="00000000" w:rsidP="00000000" w:rsidRDefault="00000000" w:rsidRPr="00000000" w14:paraId="00000097">
            <w:pPr>
              <w:widowControl w:val="0"/>
              <w:numPr>
                <w:ilvl w:val="0"/>
                <w:numId w:val="9"/>
              </w:numPr>
              <w:ind w:left="720" w:hanging="360"/>
            </w:pPr>
            <w:r w:rsidDel="00000000" w:rsidR="00000000" w:rsidRPr="00000000">
              <w:rPr>
                <w:rtl w:val="0"/>
              </w:rPr>
              <w:t xml:space="preserve">Critical and creative thinking</w:t>
            </w:r>
          </w:p>
          <w:p w:rsidR="00000000" w:rsidDel="00000000" w:rsidP="00000000" w:rsidRDefault="00000000" w:rsidRPr="00000000" w14:paraId="00000098">
            <w:pPr>
              <w:widowControl w:val="0"/>
              <w:numPr>
                <w:ilvl w:val="0"/>
                <w:numId w:val="9"/>
              </w:numPr>
              <w:ind w:left="720" w:hanging="360"/>
            </w:pPr>
            <w:r w:rsidDel="00000000" w:rsidR="00000000" w:rsidRPr="00000000">
              <w:rPr>
                <w:rtl w:val="0"/>
              </w:rPr>
              <w:t xml:space="preserve">Personal and social capability </w:t>
            </w:r>
          </w:p>
          <w:p w:rsidR="00000000" w:rsidDel="00000000" w:rsidP="00000000" w:rsidRDefault="00000000" w:rsidRPr="00000000" w14:paraId="00000099">
            <w:pPr>
              <w:widowControl w:val="0"/>
              <w:numPr>
                <w:ilvl w:val="0"/>
                <w:numId w:val="9"/>
              </w:numPr>
              <w:ind w:left="720" w:hanging="360"/>
            </w:pPr>
            <w:r w:rsidDel="00000000" w:rsidR="00000000" w:rsidRPr="00000000">
              <w:rPr>
                <w:rtl w:val="0"/>
              </w:rPr>
              <w:t xml:space="preserve">Ethical understanding</w:t>
            </w:r>
          </w:p>
          <w:p w:rsidR="00000000" w:rsidDel="00000000" w:rsidP="00000000" w:rsidRDefault="00000000" w:rsidRPr="00000000" w14:paraId="0000009A">
            <w:pPr>
              <w:widowControl w:val="0"/>
              <w:numPr>
                <w:ilvl w:val="0"/>
                <w:numId w:val="9"/>
              </w:numPr>
              <w:ind w:left="720" w:hanging="360"/>
            </w:pPr>
            <w:r w:rsidDel="00000000" w:rsidR="00000000" w:rsidRPr="00000000">
              <w:rPr>
                <w:rtl w:val="0"/>
              </w:rPr>
              <w:t xml:space="preserve">Intercultural understanding</w:t>
            </w:r>
            <w:r w:rsidDel="00000000" w:rsidR="00000000" w:rsidRPr="00000000">
              <w:rPr>
                <w:rtl w:val="0"/>
              </w:rPr>
            </w:r>
          </w:p>
        </w:tc>
      </w:tr>
    </w:tbl>
    <w:p w:rsidR="00000000" w:rsidDel="00000000" w:rsidP="00000000" w:rsidRDefault="00000000" w:rsidRPr="00000000" w14:paraId="0000009B">
      <w:pPr>
        <w:widowControl w:val="0"/>
        <w:spacing w:line="240" w:lineRule="auto"/>
        <w:rPr>
          <w:rFonts w:ascii="Poppins SemiBold" w:cs="Poppins SemiBold" w:eastAsia="Poppins SemiBold" w:hAnsi="Poppins SemiBold"/>
          <w:color w:val="224397"/>
        </w:rPr>
      </w:pPr>
      <w:r w:rsidDel="00000000" w:rsidR="00000000" w:rsidRPr="00000000">
        <w:rPr>
          <w:rtl w:val="0"/>
        </w:rPr>
      </w:r>
    </w:p>
    <w:p w:rsidR="00000000" w:rsidDel="00000000" w:rsidP="00000000" w:rsidRDefault="00000000" w:rsidRPr="00000000" w14:paraId="0000009C">
      <w:pPr>
        <w:widowControl w:val="0"/>
        <w:spacing w:line="240" w:lineRule="auto"/>
        <w:rPr>
          <w:rFonts w:ascii="Poppins SemiBold" w:cs="Poppins SemiBold" w:eastAsia="Poppins SemiBold" w:hAnsi="Poppins SemiBold"/>
          <w:color w:val="224397"/>
          <w:sz w:val="48"/>
          <w:szCs w:val="48"/>
        </w:rPr>
      </w:pPr>
      <w:r w:rsidDel="00000000" w:rsidR="00000000" w:rsidRPr="00000000">
        <w:rPr>
          <w:rtl w:val="0"/>
        </w:rPr>
      </w:r>
    </w:p>
    <w:sectPr>
      <w:headerReference r:id="rId18" w:type="default"/>
      <w:headerReference r:id="rId19" w:type="first"/>
      <w:footerReference r:id="rId20" w:type="default"/>
      <w:footerReference r:id="rId21" w:type="first"/>
      <w:pgSz w:h="15840" w:w="12240" w:orient="portrait"/>
      <w:pgMar w:bottom="1152" w:top="1440" w:left="1152" w:right="1440" w:header="1584" w:footer="431.99999999999994"/>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Lexend Light">
    <w:embedRegular w:fontKey="{00000000-0000-0000-0000-000000000000}" r:id="rId1" w:subsetted="0"/>
    <w:embedBold w:fontKey="{00000000-0000-0000-0000-000000000000}" r:id="rId2" w:subsetted="0"/>
  </w:font>
  <w:font w:name="Poppins">
    <w:embedRegular w:fontKey="{00000000-0000-0000-0000-000000000000}" r:id="rId3" w:subsetted="0"/>
    <w:embedBold w:fontKey="{00000000-0000-0000-0000-000000000000}" r:id="rId4" w:subsetted="0"/>
    <w:embedItalic w:fontKey="{00000000-0000-0000-0000-000000000000}" r:id="rId5" w:subsetted="0"/>
    <w:embedBoldItalic w:fontKey="{00000000-0000-0000-0000-000000000000}" r:id="rId6" w:subsetted="0"/>
  </w:font>
  <w:font w:name="Poppins Light">
    <w:embedRegular w:fontKey="{00000000-0000-0000-0000-000000000000}" r:id="rId7" w:subsetted="0"/>
    <w:embedBold w:fontKey="{00000000-0000-0000-0000-000000000000}" r:id="rId8" w:subsetted="0"/>
    <w:embedItalic w:fontKey="{00000000-0000-0000-0000-000000000000}" r:id="rId9" w:subsetted="0"/>
    <w:embedBoldItalic w:fontKey="{00000000-0000-0000-0000-000000000000}" r:id="rId10" w:subsetted="0"/>
  </w:font>
  <w:font w:name="Poppins Medium">
    <w:embedRegular w:fontKey="{00000000-0000-0000-0000-000000000000}" r:id="rId11" w:subsetted="0"/>
    <w:embedBold w:fontKey="{00000000-0000-0000-0000-000000000000}" r:id="rId12" w:subsetted="0"/>
    <w:embedItalic w:fontKey="{00000000-0000-0000-0000-000000000000}" r:id="rId13" w:subsetted="0"/>
    <w:embedBoldItalic w:fontKey="{00000000-0000-0000-0000-000000000000}" r:id="rId14" w:subsetted="0"/>
  </w:font>
  <w:font w:name="Lexend Medium">
    <w:embedRegular w:fontKey="{00000000-0000-0000-0000-000000000000}" r:id="rId15" w:subsetted="0"/>
    <w:embedBold w:fontKey="{00000000-0000-0000-0000-000000000000}" r:id="rId16" w:subsetted="0"/>
  </w:font>
  <w:font w:name="Poppins SemiBold">
    <w:embedRegular w:fontKey="{00000000-0000-0000-0000-000000000000}" r:id="rId17" w:subsetted="0"/>
    <w:embedBold w:fontKey="{00000000-0000-0000-0000-000000000000}" r:id="rId18" w:subsetted="0"/>
    <w:embedItalic w:fontKey="{00000000-0000-0000-0000-000000000000}" r:id="rId19" w:subsetted="0"/>
    <w:embedBoldItalic w:fontKey="{00000000-0000-0000-0000-000000000000}" r:id="rId20" w:subsetted="0"/>
  </w:font>
  <w:font w:name="Lexend">
    <w:embedRegular w:fontKey="{00000000-0000-0000-0000-000000000000}" r:id="rId21" w:subsetted="0"/>
    <w:embedBold w:fontKey="{00000000-0000-0000-0000-000000000000}" r:id="rId2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A1">
    <w:pPr>
      <w:jc w:val="both"/>
      <w:rPr>
        <w:rFonts w:ascii="Poppins Light" w:cs="Poppins Light" w:eastAsia="Poppins Light" w:hAnsi="Poppins Light"/>
        <w:color w:val="666666"/>
        <w:sz w:val="16"/>
        <w:szCs w:val="16"/>
      </w:rPr>
    </w:pPr>
    <w:r w:rsidDel="00000000" w:rsidR="00000000" w:rsidRPr="00000000">
      <w:rPr>
        <w:rFonts w:ascii="Poppins Light" w:cs="Poppins Light" w:eastAsia="Poppins Light" w:hAnsi="Poppins Light"/>
        <w:color w:val="b7b7b7"/>
        <w:sz w:val="16"/>
        <w:szCs w:val="16"/>
      </w:rPr>
      <w:fldChar w:fldCharType="begin"/>
      <w:instrText xml:space="preserve">PAGE</w:instrText>
      <w:fldChar w:fldCharType="separate"/>
      <w:fldChar w:fldCharType="end"/>
    </w:r>
    <w:r w:rsidDel="00000000" w:rsidR="00000000" w:rsidRPr="00000000">
      <w:rPr>
        <w:rFonts w:ascii="Poppins Light" w:cs="Poppins Light" w:eastAsia="Poppins Light" w:hAnsi="Poppins Light"/>
        <w:color w:val="b7b7b7"/>
        <w:sz w:val="16"/>
        <w:szCs w:val="16"/>
        <w:rtl w:val="0"/>
      </w:rPr>
      <w:t xml:space="preserve"> | © Lumination 2024</w:t>
      <w:tab/>
      <w:tab/>
      <w:tab/>
      <w:tab/>
      <w:tab/>
      <w:tab/>
      <w:tab/>
      <w:tab/>
      <w:t xml:space="preserve"> </w:t>
    </w:r>
    <w:r w:rsidDel="00000000" w:rsidR="00000000" w:rsidRPr="00000000">
      <w:rPr>
        <w:rFonts w:ascii="Poppins Light" w:cs="Poppins Light" w:eastAsia="Poppins Light" w:hAnsi="Poppins Light"/>
        <w:color w:val="666666"/>
        <w:sz w:val="16"/>
        <w:szCs w:val="16"/>
        <w:rtl w:val="0"/>
      </w:rPr>
      <w:t xml:space="preserve">Developed by </w:t>
    </w:r>
    <w:sdt>
      <w:sdtPr>
        <w:alias w:val="Developed by Name"/>
        <w:id w:val="-52892729"/>
        <w:dropDownList w:lastValue="Lumination">
          <w:listItem w:displayText="Lumination" w:value="Lumination"/>
          <w:listItem w:displayText="Shai Coggins" w:value="Shai Coggins"/>
          <w:listItem w:displayText="Rebecca Bendikov" w:value="Rebecca Bendikov"/>
          <w:listItem w:displayText="Naomi Guglielmo" w:value="Naomi Guglielmo"/>
          <w:listItem w:displayText="Jolanta Stephens" w:value="Jolanta Stephens"/>
          <w:listItem w:displayText="Zeinab Jafari" w:value="Zeinab Jafari"/>
        </w:dropDownList>
      </w:sdtPr>
      <w:sdtContent>
        <w:r w:rsidDel="00000000" w:rsidR="00000000" w:rsidRPr="00000000">
          <w:rPr>
            <w:rFonts w:ascii="Poppins Light" w:cs="Poppins Light" w:eastAsia="Poppins Light" w:hAnsi="Poppins Light"/>
            <w:sz w:val="16"/>
            <w:szCs w:val="16"/>
            <w:shd w:fill="auto" w:val="clear"/>
          </w:rPr>
          <w:t xml:space="preserve">Lumination</w:t>
        </w:r>
      </w:sdtContent>
    </w:sdt>
    <w:r w:rsidDel="00000000" w:rsidR="00000000" w:rsidRPr="00000000">
      <w:rPr>
        <w:rFonts w:ascii="Poppins Light" w:cs="Poppins Light" w:eastAsia="Poppins Light" w:hAnsi="Poppins Light"/>
        <w:color w:val="666666"/>
        <w:sz w:val="16"/>
        <w:szCs w:val="16"/>
        <w:rtl w:val="0"/>
      </w:rPr>
      <w:t xml:space="preserve">     </w:t>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A2">
    <w:pPr>
      <w:jc w:val="both"/>
      <w:rPr/>
    </w:pPr>
    <w:r w:rsidDel="00000000" w:rsidR="00000000" w:rsidRPr="00000000">
      <w:rPr>
        <w:rFonts w:ascii="Poppins Light" w:cs="Poppins Light" w:eastAsia="Poppins Light" w:hAnsi="Poppins Light"/>
        <w:color w:val="b7b7b7"/>
        <w:sz w:val="16"/>
        <w:szCs w:val="16"/>
      </w:rPr>
      <w:fldChar w:fldCharType="begin"/>
      <w:instrText xml:space="preserve">PAGE</w:instrText>
      <w:fldChar w:fldCharType="separate"/>
      <w:fldChar w:fldCharType="end"/>
    </w:r>
    <w:r w:rsidDel="00000000" w:rsidR="00000000" w:rsidRPr="00000000">
      <w:rPr>
        <w:rFonts w:ascii="Poppins Light" w:cs="Poppins Light" w:eastAsia="Poppins Light" w:hAnsi="Poppins Light"/>
        <w:color w:val="b7b7b7"/>
        <w:sz w:val="16"/>
        <w:szCs w:val="16"/>
        <w:rtl w:val="0"/>
      </w:rPr>
      <w:t xml:space="preserve"> | © Lumination 2024</w:t>
      <w:tab/>
      <w:tab/>
      <w:tab/>
      <w:tab/>
      <w:tab/>
      <w:t xml:space="preserve">     </w:t>
    </w:r>
    <w:r w:rsidDel="00000000" w:rsidR="00000000" w:rsidRPr="00000000">
      <w:rPr>
        <w:rFonts w:ascii="Poppins Light" w:cs="Poppins Light" w:eastAsia="Poppins Light" w:hAnsi="Poppins Light"/>
        <w:color w:val="666666"/>
        <w:sz w:val="16"/>
        <w:szCs w:val="16"/>
        <w:rtl w:val="0"/>
      </w:rPr>
      <w:t xml:space="preserve">Developed by </w:t>
    </w:r>
    <w:sdt>
      <w:sdtPr>
        <w:alias w:val="Developed by Name"/>
        <w:id w:val="518383262"/>
        <w:dropDownList w:lastValue="Shai Coggins">
          <w:listItem w:displayText="Lumination" w:value="Lumination"/>
          <w:listItem w:displayText="Shai Coggins" w:value="Shai Coggins"/>
          <w:listItem w:displayText="Rebecca Bendikov" w:value="Rebecca Bendikov"/>
          <w:listItem w:displayText="Naomi Guglielmo" w:value="Naomi Guglielmo"/>
          <w:listItem w:displayText="Jolanta Stephens" w:value="Jolanta Stephens"/>
          <w:listItem w:displayText="Zeinab Jafari" w:value="Zeinab Jafari"/>
        </w:dropDownList>
      </w:sdtPr>
      <w:sdtContent>
        <w:r w:rsidDel="00000000" w:rsidR="00000000" w:rsidRPr="00000000">
          <w:rPr>
            <w:rFonts w:ascii="Poppins Light" w:cs="Poppins Light" w:eastAsia="Poppins Light" w:hAnsi="Poppins Light"/>
            <w:sz w:val="16"/>
            <w:szCs w:val="16"/>
            <w:shd w:fill="auto" w:val="clear"/>
          </w:rPr>
          <w:t xml:space="preserve">Shai Coggins</w:t>
        </w:r>
      </w:sdtContent>
    </w:sdt>
    <w:r w:rsidDel="00000000" w:rsidR="00000000" w:rsidRPr="00000000">
      <w:rPr>
        <w:rFonts w:ascii="Poppins Light" w:cs="Poppins Light" w:eastAsia="Poppins Light" w:hAnsi="Poppins Light"/>
        <w:color w:val="000000"/>
        <w:sz w:val="16"/>
        <w:szCs w:val="16"/>
        <w:rtl w:val="0"/>
      </w:rPr>
      <w:t xml:space="preserve"> and </w:t>
    </w:r>
    <w:r w:rsidDel="00000000" w:rsidR="00000000" w:rsidRPr="00000000">
      <w:rPr>
        <w:rFonts w:ascii="Poppins Light" w:cs="Poppins Light" w:eastAsia="Poppins Light" w:hAnsi="Poppins Light"/>
        <w:color w:val="666666"/>
        <w:sz w:val="16"/>
        <w:szCs w:val="16"/>
        <w:rtl w:val="0"/>
      </w:rPr>
      <w:t xml:space="preserve"> </w:t>
    </w:r>
    <w:sdt>
      <w:sdtPr>
        <w:alias w:val="Developed by Name"/>
        <w:id w:val="23946149"/>
        <w:dropDownList w:lastValue="Zeinab Jafari">
          <w:listItem w:displayText="Lumination" w:value="Lumination"/>
          <w:listItem w:displayText="Shai Coggins" w:value="Shai Coggins"/>
          <w:listItem w:displayText="Rebecca Bendikov" w:value="Rebecca Bendikov"/>
          <w:listItem w:displayText="Naomi Guglielmo" w:value="Naomi Guglielmo"/>
          <w:listItem w:displayText="Jolanta Stephens" w:value="Jolanta Stephens"/>
          <w:listItem w:displayText="Zeinab Jafari" w:value="Zeinab Jafari"/>
        </w:dropDownList>
      </w:sdtPr>
      <w:sdtContent>
        <w:r w:rsidDel="00000000" w:rsidR="00000000" w:rsidRPr="00000000">
          <w:rPr>
            <w:rFonts w:ascii="Poppins Light" w:cs="Poppins Light" w:eastAsia="Poppins Light" w:hAnsi="Poppins Light"/>
            <w:color w:val="000000"/>
            <w:sz w:val="16"/>
            <w:szCs w:val="16"/>
            <w:shd w:fill="e8eaed" w:val="clear"/>
          </w:rPr>
          <w:t xml:space="preserve">Zeinab Jafari</w:t>
        </w:r>
      </w:sdtContent>
    </w:sdt>
    <w:r w:rsidDel="00000000" w:rsidR="00000000" w:rsidRPr="00000000">
      <w:rPr>
        <w:rFonts w:ascii="Poppins Light" w:cs="Poppins Light" w:eastAsia="Poppins Light" w:hAnsi="Poppins Light"/>
        <w:color w:val="000000"/>
        <w:sz w:val="16"/>
        <w:szCs w:val="16"/>
        <w:rtl w:val="0"/>
      </w:rPr>
      <w:t xml:space="preserve"> </w:t>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9D">
    <w:pPr>
      <w:rPr/>
    </w:pPr>
    <w:r w:rsidDel="00000000" w:rsidR="00000000" w:rsidRPr="00000000">
      <w:rPr/>
      <w:drawing>
        <wp:anchor allowOverlap="1" behindDoc="0" distB="114300" distT="114300" distL="114300" distR="114300" hidden="0" layoutInCell="1" locked="0" relativeHeight="0" simplePos="0">
          <wp:simplePos x="0" y="0"/>
          <wp:positionH relativeFrom="page">
            <wp:posOffset>-1904</wp:posOffset>
          </wp:positionH>
          <wp:positionV relativeFrom="page">
            <wp:posOffset>8096</wp:posOffset>
          </wp:positionV>
          <wp:extent cx="7777163" cy="1208950"/>
          <wp:effectExtent b="0" l="0" r="0" t="0"/>
          <wp:wrapNone/>
          <wp:docPr id="1" name="image1.png"/>
          <a:graphic>
            <a:graphicData uri="http://schemas.openxmlformats.org/drawingml/2006/picture">
              <pic:pic>
                <pic:nvPicPr>
                  <pic:cNvPr id="0" name="image1.png"/>
                  <pic:cNvPicPr preferRelativeResize="0"/>
                </pic:nvPicPr>
                <pic:blipFill>
                  <a:blip r:embed="rId1"/>
                  <a:srcRect b="4389" l="0" r="0" t="4389"/>
                  <a:stretch>
                    <a:fillRect/>
                  </a:stretch>
                </pic:blipFill>
                <pic:spPr>
                  <a:xfrm>
                    <a:off x="0" y="0"/>
                    <a:ext cx="7777163" cy="1208950"/>
                  </a:xfrm>
                  <a:prstGeom prst="rect"/>
                  <a:ln/>
                </pic:spPr>
              </pic:pic>
            </a:graphicData>
          </a:graphic>
        </wp:anchor>
      </w:drawing>
    </w:r>
    <w:r w:rsidDel="00000000" w:rsidR="00000000" w:rsidRPr="00000000">
      <w:rPr>
        <w:rtl w:val="0"/>
      </w:rPr>
    </w:r>
  </w:p>
  <w:p w:rsidR="00000000" w:rsidDel="00000000" w:rsidP="00000000" w:rsidRDefault="00000000" w:rsidRPr="00000000" w14:paraId="0000009E">
    <w:pPr>
      <w:rPr/>
    </w:pPr>
    <w:r w:rsidDel="00000000" w:rsidR="00000000" w:rsidRPr="00000000">
      <w:rPr>
        <w:rtl w:val="0"/>
      </w:rPr>
    </w:r>
  </w:p>
  <w:p w:rsidR="00000000" w:rsidDel="00000000" w:rsidP="00000000" w:rsidRDefault="00000000" w:rsidRPr="00000000" w14:paraId="0000009F">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A0">
    <w:pPr>
      <w:rPr/>
    </w:pPr>
    <w:r w:rsidDel="00000000" w:rsidR="00000000" w:rsidRPr="00000000">
      <w:rPr/>
      <w:drawing>
        <wp:anchor allowOverlap="1" behindDoc="0" distB="114300" distT="114300" distL="114300" distR="114300" hidden="0" layoutInCell="1" locked="0" relativeHeight="0" simplePos="0">
          <wp:simplePos x="0" y="0"/>
          <wp:positionH relativeFrom="page">
            <wp:posOffset>-1904</wp:posOffset>
          </wp:positionH>
          <wp:positionV relativeFrom="page">
            <wp:posOffset>-20954</wp:posOffset>
          </wp:positionV>
          <wp:extent cx="7777163" cy="1218979"/>
          <wp:effectExtent b="0" l="0" r="0" t="0"/>
          <wp:wrapNone/>
          <wp:docPr id="3" name="image2.png"/>
          <a:graphic>
            <a:graphicData uri="http://schemas.openxmlformats.org/drawingml/2006/picture">
              <pic:pic>
                <pic:nvPicPr>
                  <pic:cNvPr id="0" name="image2.png"/>
                  <pic:cNvPicPr preferRelativeResize="0"/>
                </pic:nvPicPr>
                <pic:blipFill>
                  <a:blip r:embed="rId1"/>
                  <a:srcRect b="4011" l="0" r="0" t="4011"/>
                  <a:stretch>
                    <a:fillRect/>
                  </a:stretch>
                </pic:blipFill>
                <pic:spPr>
                  <a:xfrm>
                    <a:off x="0" y="0"/>
                    <a:ext cx="7777163" cy="1218979"/>
                  </a:xfrm>
                  <a:prstGeom prst="rect"/>
                  <a:ln/>
                </pic:spPr>
              </pic:pic>
            </a:graphicData>
          </a:graphic>
        </wp:anchor>
      </w:drawing>
    </w:r>
    <w:r w:rsidDel="00000000" w:rsidR="00000000" w:rsidRPr="00000000">
      <w:rPr/>
      <w:drawing>
        <wp:anchor allowOverlap="1" behindDoc="1" distB="114300" distT="114300" distL="114300" distR="114300" hidden="0" layoutInCell="1" locked="0" relativeHeight="0" simplePos="0">
          <wp:simplePos x="0" y="0"/>
          <wp:positionH relativeFrom="page">
            <wp:posOffset>-1904</wp:posOffset>
          </wp:positionH>
          <wp:positionV relativeFrom="page">
            <wp:posOffset>1147763</wp:posOffset>
          </wp:positionV>
          <wp:extent cx="7781925" cy="2765108"/>
          <wp:effectExtent b="0" l="0" r="0" t="0"/>
          <wp:wrapNone/>
          <wp:docPr id="2" name="image4.png"/>
          <a:graphic>
            <a:graphicData uri="http://schemas.openxmlformats.org/drawingml/2006/picture">
              <pic:pic>
                <pic:nvPicPr>
                  <pic:cNvPr id="0" name="image4.png"/>
                  <pic:cNvPicPr preferRelativeResize="0"/>
                </pic:nvPicPr>
                <pic:blipFill>
                  <a:blip r:embed="rId2"/>
                  <a:srcRect b="23344" l="0" r="0" t="23344"/>
                  <a:stretch>
                    <a:fillRect/>
                  </a:stretch>
                </pic:blipFill>
                <pic:spPr>
                  <a:xfrm>
                    <a:off x="0" y="0"/>
                    <a:ext cx="7781925" cy="2765108"/>
                  </a:xfrm>
                  <a:prstGeom prst="rect"/>
                  <a:ln/>
                </pic:spPr>
              </pic:pic>
            </a:graphicData>
          </a:graphic>
        </wp:anchor>
      </w:drawing>
    </w:r>
    <w:r w:rsidDel="00000000" w:rsidR="00000000" w:rsidRPr="00000000">
      <w:rPr>
        <w:rtl w:val="0"/>
      </w:rPr>
      <w:t xml:space="preserve"> </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Lexend Light" w:cs="Lexend Light" w:eastAsia="Lexend Light" w:hAnsi="Lexend Light"/>
        <w:color w:val="0a7982"/>
        <w:sz w:val="18"/>
        <w:szCs w:val="18"/>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line="192.00000000000003" w:lineRule="auto"/>
    </w:pPr>
    <w:rPr>
      <w:rFonts w:ascii="Poppins SemiBold" w:cs="Poppins SemiBold" w:eastAsia="Poppins SemiBold" w:hAnsi="Poppins SemiBold"/>
      <w:color w:val="0a7982"/>
      <w:sz w:val="26"/>
      <w:szCs w:val="26"/>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spacing w:line="192.00000000000003" w:lineRule="auto"/>
    </w:pPr>
    <w:rPr>
      <w:rFonts w:ascii="Poppins Medium" w:cs="Poppins Medium" w:eastAsia="Poppins Medium" w:hAnsi="Poppins Medium"/>
      <w:color w:val="ffffff"/>
      <w:sz w:val="56"/>
      <w:szCs w:val="56"/>
    </w:rPr>
  </w:style>
  <w:style w:type="paragraph" w:styleId="Subtitle">
    <w:name w:val="Subtitle"/>
    <w:basedOn w:val="Normal"/>
    <w:next w:val="Normal"/>
    <w:pPr>
      <w:keepNext w:val="1"/>
      <w:keepLines w:val="1"/>
      <w:spacing w:line="192.00000000000003" w:lineRule="auto"/>
    </w:pPr>
    <w:rPr>
      <w:rFonts w:ascii="Poppins SemiBold" w:cs="Poppins SemiBold" w:eastAsia="Poppins SemiBold" w:hAnsi="Poppins SemiBold"/>
    </w:rPr>
  </w:style>
  <w:style w:type="table" w:styleId="Table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6">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s>
</file>

<file path=word/_rels/document.xml.rels><?xml version="1.0" encoding="UTF-8" standalone="yes"?><Relationships xmlns="http://schemas.openxmlformats.org/package/2006/relationships"><Relationship Id="rId20" Type="http://schemas.openxmlformats.org/officeDocument/2006/relationships/footer" Target="footer2.xml"/><Relationship Id="rId11" Type="http://schemas.openxmlformats.org/officeDocument/2006/relationships/hyperlink" Target="https://youtu.be/cMNC8ZtwCig?feature=shared" TargetMode="External"/><Relationship Id="rId10" Type="http://schemas.openxmlformats.org/officeDocument/2006/relationships/hyperlink" Target="https://www.youtube.com/watch?v=pbDwmM-rFSY" TargetMode="External"/><Relationship Id="rId21" Type="http://schemas.openxmlformats.org/officeDocument/2006/relationships/footer" Target="footer1.xml"/><Relationship Id="rId13" Type="http://schemas.openxmlformats.org/officeDocument/2006/relationships/hyperlink" Target="https://drive.google.com/file/d/1vMsHdVpuF-DnnHzKcPd3-yFeMyBEpmNs/view?usp=sharing" TargetMode="External"/><Relationship Id="rId12" Type="http://schemas.openxmlformats.org/officeDocument/2006/relationships/hyperlink" Target="https://edu.cospaces.io/EAY-YKB"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edu.cospaces.io/EAY-YKB" TargetMode="External"/><Relationship Id="rId15" Type="http://schemas.openxmlformats.org/officeDocument/2006/relationships/hyperlink" Target="https://store.steampowered.com/app/861400/Nefertari_Journey_to_Eternity/" TargetMode="External"/><Relationship Id="rId14" Type="http://schemas.openxmlformats.org/officeDocument/2006/relationships/hyperlink" Target="https://youtu.be/cMNC8ZtwCig?feature=shared" TargetMode="External"/><Relationship Id="rId17" Type="http://schemas.openxmlformats.org/officeDocument/2006/relationships/hyperlink" Target="https://www.youtube.com/watch?v=pbDwmM-rFSY" TargetMode="External"/><Relationship Id="rId16" Type="http://schemas.openxmlformats.org/officeDocument/2006/relationships/hyperlink" Target="https://edu.cospaces.io/EAY-YKB" TargetMode="External"/><Relationship Id="rId5" Type="http://schemas.openxmlformats.org/officeDocument/2006/relationships/styles" Target="styles.xml"/><Relationship Id="rId19" Type="http://schemas.openxmlformats.org/officeDocument/2006/relationships/header" Target="header2.xml"/><Relationship Id="rId6" Type="http://schemas.openxmlformats.org/officeDocument/2006/relationships/hyperlink" Target="https://store.steampowered.com/app/861400/Nefertari_Journey_to_Eternity/" TargetMode="External"/><Relationship Id="rId18" Type="http://schemas.openxmlformats.org/officeDocument/2006/relationships/header" Target="header1.xml"/><Relationship Id="rId7" Type="http://schemas.openxmlformats.org/officeDocument/2006/relationships/hyperlink" Target="https://play.google.com/store/apps/details?id=delightex.cospaces.edu&amp;hl=en_AU&amp;gl=US" TargetMode="External"/><Relationship Id="rId8" Type="http://schemas.openxmlformats.org/officeDocument/2006/relationships/hyperlink" Target="https://apps.apple.com/au/app/cospaces-edu/id1224622426" TargetMode="External"/></Relationships>
</file>

<file path=word/_rels/fontTable.xml.rels><?xml version="1.0" encoding="UTF-8" standalone="yes"?><Relationships xmlns="http://schemas.openxmlformats.org/package/2006/relationships"><Relationship Id="rId20" Type="http://schemas.openxmlformats.org/officeDocument/2006/relationships/font" Target="fonts/PoppinsSemiBold-boldItalic.ttf"/><Relationship Id="rId11" Type="http://schemas.openxmlformats.org/officeDocument/2006/relationships/font" Target="fonts/PoppinsMedium-regular.ttf"/><Relationship Id="rId22" Type="http://schemas.openxmlformats.org/officeDocument/2006/relationships/font" Target="fonts/Lexend-bold.ttf"/><Relationship Id="rId10" Type="http://schemas.openxmlformats.org/officeDocument/2006/relationships/font" Target="fonts/PoppinsLight-boldItalic.ttf"/><Relationship Id="rId21" Type="http://schemas.openxmlformats.org/officeDocument/2006/relationships/font" Target="fonts/Lexend-regular.ttf"/><Relationship Id="rId13" Type="http://schemas.openxmlformats.org/officeDocument/2006/relationships/font" Target="fonts/PoppinsMedium-italic.ttf"/><Relationship Id="rId12" Type="http://schemas.openxmlformats.org/officeDocument/2006/relationships/font" Target="fonts/PoppinsMedium-bold.ttf"/><Relationship Id="rId1" Type="http://schemas.openxmlformats.org/officeDocument/2006/relationships/font" Target="fonts/LexendLight-regular.ttf"/><Relationship Id="rId2" Type="http://schemas.openxmlformats.org/officeDocument/2006/relationships/font" Target="fonts/LexendLight-bold.ttf"/><Relationship Id="rId3" Type="http://schemas.openxmlformats.org/officeDocument/2006/relationships/font" Target="fonts/Poppins-regular.ttf"/><Relationship Id="rId4" Type="http://schemas.openxmlformats.org/officeDocument/2006/relationships/font" Target="fonts/Poppins-bold.ttf"/><Relationship Id="rId9" Type="http://schemas.openxmlformats.org/officeDocument/2006/relationships/font" Target="fonts/PoppinsLight-italic.ttf"/><Relationship Id="rId15" Type="http://schemas.openxmlformats.org/officeDocument/2006/relationships/font" Target="fonts/LexendMedium-regular.ttf"/><Relationship Id="rId14" Type="http://schemas.openxmlformats.org/officeDocument/2006/relationships/font" Target="fonts/PoppinsMedium-boldItalic.ttf"/><Relationship Id="rId17" Type="http://schemas.openxmlformats.org/officeDocument/2006/relationships/font" Target="fonts/PoppinsSemiBold-regular.ttf"/><Relationship Id="rId16" Type="http://schemas.openxmlformats.org/officeDocument/2006/relationships/font" Target="fonts/LexendMedium-bold.ttf"/><Relationship Id="rId5" Type="http://schemas.openxmlformats.org/officeDocument/2006/relationships/font" Target="fonts/Poppins-italic.ttf"/><Relationship Id="rId19" Type="http://schemas.openxmlformats.org/officeDocument/2006/relationships/font" Target="fonts/PoppinsSemiBold-italic.ttf"/><Relationship Id="rId6" Type="http://schemas.openxmlformats.org/officeDocument/2006/relationships/font" Target="fonts/Poppins-boldItalic.ttf"/><Relationship Id="rId18" Type="http://schemas.openxmlformats.org/officeDocument/2006/relationships/font" Target="fonts/PoppinsSemiBold-bold.ttf"/><Relationship Id="rId7" Type="http://schemas.openxmlformats.org/officeDocument/2006/relationships/font" Target="fonts/PoppinsLight-regular.ttf"/><Relationship Id="rId8" Type="http://schemas.openxmlformats.org/officeDocument/2006/relationships/font" Target="fonts/PoppinsLight-bol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 Id="rId2"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